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A332" w14:textId="77777777" w:rsidR="00515FB0" w:rsidRPr="00C15A3E" w:rsidRDefault="006B3DBB" w:rsidP="0094070A">
      <w:pPr>
        <w:spacing w:line="288" w:lineRule="auto"/>
        <w:contextualSpacing/>
        <w:jc w:val="center"/>
        <w:rPr>
          <w:rFonts w:ascii="Times New Roman" w:hAnsi="Times New Roman"/>
          <w:b/>
          <w:bCs/>
          <w:sz w:val="24"/>
          <w:szCs w:val="24"/>
        </w:rPr>
      </w:pPr>
      <w:r w:rsidRPr="00C15A3E">
        <w:rPr>
          <w:rFonts w:ascii="Times New Roman" w:hAnsi="Times New Roman"/>
          <w:b/>
          <w:bCs/>
          <w:sz w:val="24"/>
          <w:szCs w:val="24"/>
        </w:rPr>
        <w:t>MINUTA</w:t>
      </w:r>
      <w:r w:rsidR="0094070A" w:rsidRPr="00C15A3E">
        <w:rPr>
          <w:rFonts w:ascii="Times New Roman" w:hAnsi="Times New Roman"/>
          <w:b/>
          <w:bCs/>
          <w:sz w:val="24"/>
          <w:szCs w:val="24"/>
        </w:rPr>
        <w:t>-</w:t>
      </w:r>
      <w:r w:rsidRPr="00C15A3E">
        <w:rPr>
          <w:rFonts w:ascii="Times New Roman" w:hAnsi="Times New Roman"/>
          <w:b/>
          <w:bCs/>
          <w:sz w:val="24"/>
          <w:szCs w:val="24"/>
        </w:rPr>
        <w:t xml:space="preserve">PADRÃO </w:t>
      </w:r>
      <w:r w:rsidR="0094070A" w:rsidRPr="00C15A3E">
        <w:rPr>
          <w:rFonts w:ascii="Times New Roman" w:hAnsi="Times New Roman"/>
          <w:b/>
          <w:bCs/>
          <w:sz w:val="24"/>
          <w:szCs w:val="24"/>
        </w:rPr>
        <w:t>DE CONTRATO DE LOCAÇÃO DE BEM IMÓVEL</w:t>
      </w:r>
    </w:p>
    <w:p w14:paraId="43AF9526" w14:textId="77777777" w:rsidR="007F7B90" w:rsidRPr="00C15A3E" w:rsidRDefault="007F7B90" w:rsidP="0094070A">
      <w:pPr>
        <w:autoSpaceDE w:val="0"/>
        <w:autoSpaceDN w:val="0"/>
        <w:adjustRightInd w:val="0"/>
        <w:spacing w:after="0" w:line="288" w:lineRule="auto"/>
        <w:ind w:left="2124"/>
        <w:contextualSpacing/>
        <w:rPr>
          <w:rFonts w:ascii="Times New Roman" w:hAnsi="Times New Roman"/>
          <w:sz w:val="24"/>
          <w:szCs w:val="24"/>
          <w:u w:val="single"/>
          <w:lang w:eastAsia="pt-BR"/>
        </w:rPr>
      </w:pPr>
    </w:p>
    <w:p w14:paraId="41F9A06E" w14:textId="77777777" w:rsidR="00A40C97" w:rsidRPr="00C15A3E" w:rsidRDefault="00A40C97" w:rsidP="00A40C97">
      <w:pPr>
        <w:autoSpaceDE w:val="0"/>
        <w:autoSpaceDN w:val="0"/>
        <w:adjustRightInd w:val="0"/>
        <w:spacing w:after="0" w:line="288" w:lineRule="auto"/>
        <w:ind w:left="567" w:right="566"/>
        <w:contextualSpacing/>
        <w:rPr>
          <w:rFonts w:ascii="Times New Roman" w:hAnsi="Times New Roman"/>
          <w:b/>
          <w:bCs/>
          <w:color w:val="FF0000"/>
          <w:sz w:val="24"/>
          <w:szCs w:val="24"/>
          <w:lang w:eastAsia="pt-BR"/>
        </w:rPr>
      </w:pPr>
      <w:r w:rsidRPr="00C15A3E">
        <w:rPr>
          <w:rFonts w:ascii="Times New Roman" w:hAnsi="Times New Roman"/>
          <w:b/>
          <w:bCs/>
          <w:color w:val="FF0000"/>
          <w:sz w:val="24"/>
          <w:szCs w:val="24"/>
          <w:lang w:eastAsia="pt-BR"/>
        </w:rPr>
        <w:t>NOTA EXPLICATIVA:</w:t>
      </w:r>
    </w:p>
    <w:p w14:paraId="208C7CB2" w14:textId="77777777" w:rsidR="00A40C97" w:rsidRPr="00C15A3E" w:rsidRDefault="00A40C97" w:rsidP="00A40C97">
      <w:pPr>
        <w:spacing w:line="288" w:lineRule="auto"/>
        <w:ind w:left="567" w:right="566"/>
        <w:contextualSpacing/>
        <w:jc w:val="both"/>
        <w:rPr>
          <w:rFonts w:ascii="Times New Roman" w:hAnsi="Times New Roman"/>
          <w:bCs/>
          <w:color w:val="FF0000"/>
          <w:sz w:val="24"/>
          <w:szCs w:val="24"/>
        </w:rPr>
      </w:pPr>
      <w:r w:rsidRPr="00C15A3E">
        <w:rPr>
          <w:rFonts w:ascii="Times New Roman" w:hAnsi="Times New Roman"/>
          <w:bCs/>
          <w:color w:val="FF0000"/>
          <w:sz w:val="24"/>
          <w:szCs w:val="24"/>
        </w:rPr>
        <w:t>Esta minuta-padrão aplica-se exclusivamente às locações de bens imóveis pela Administração Pública Estadual</w:t>
      </w:r>
      <w:r w:rsidR="00BB29B2" w:rsidRPr="00C15A3E">
        <w:rPr>
          <w:rFonts w:ascii="Times New Roman" w:hAnsi="Times New Roman"/>
          <w:bCs/>
          <w:color w:val="FF0000"/>
          <w:sz w:val="24"/>
          <w:szCs w:val="24"/>
        </w:rPr>
        <w:t>, na qualidade de locatária</w:t>
      </w:r>
      <w:r w:rsidRPr="00C15A3E">
        <w:rPr>
          <w:rFonts w:ascii="Times New Roman" w:hAnsi="Times New Roman"/>
          <w:bCs/>
          <w:color w:val="FF0000"/>
          <w:sz w:val="24"/>
          <w:szCs w:val="24"/>
        </w:rPr>
        <w:t>.</w:t>
      </w:r>
    </w:p>
    <w:p w14:paraId="48987F3F" w14:textId="77777777" w:rsidR="00A40C97" w:rsidRPr="00C15A3E" w:rsidRDefault="00A40C97" w:rsidP="00A40C97">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 xml:space="preserve">O objetivo desta minuta-padrão é estabelecer uma referência única para adoção na Administração Pública Estadual. </w:t>
      </w:r>
    </w:p>
    <w:p w14:paraId="1D5671C6" w14:textId="77777777" w:rsidR="00A40C97" w:rsidRPr="00C15A3E" w:rsidRDefault="00A40C97" w:rsidP="00A40C97">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 xml:space="preserve">Assim, as cláusulas propostas devem, em princípio, ser adotadas. </w:t>
      </w:r>
    </w:p>
    <w:p w14:paraId="18578343" w14:textId="77777777" w:rsidR="00A40C97" w:rsidRPr="00C15A3E" w:rsidRDefault="00A40C97" w:rsidP="00A40C97">
      <w:pPr>
        <w:spacing w:line="288" w:lineRule="auto"/>
        <w:ind w:left="567" w:right="566"/>
        <w:contextualSpacing/>
        <w:jc w:val="both"/>
        <w:rPr>
          <w:rFonts w:ascii="Times New Roman" w:hAnsi="Times New Roman"/>
          <w:sz w:val="24"/>
          <w:szCs w:val="24"/>
        </w:rPr>
      </w:pPr>
      <w:r w:rsidRPr="00C15A3E">
        <w:rPr>
          <w:rFonts w:ascii="Times New Roman" w:hAnsi="Times New Roman"/>
          <w:color w:val="FF0000"/>
          <w:sz w:val="24"/>
          <w:szCs w:val="24"/>
        </w:rPr>
        <w:t xml:space="preserve">Em caso de necessidade de adequação ao caso concreto, a alteração </w:t>
      </w:r>
      <w:r w:rsidR="00AA51A8" w:rsidRPr="00C15A3E">
        <w:rPr>
          <w:rFonts w:ascii="Times New Roman" w:hAnsi="Times New Roman"/>
          <w:color w:val="FF0000"/>
          <w:sz w:val="24"/>
          <w:szCs w:val="24"/>
        </w:rPr>
        <w:t>p</w:t>
      </w:r>
      <w:r w:rsidRPr="00C15A3E">
        <w:rPr>
          <w:rFonts w:ascii="Times New Roman" w:hAnsi="Times New Roman"/>
          <w:color w:val="FF0000"/>
          <w:sz w:val="24"/>
          <w:szCs w:val="24"/>
        </w:rPr>
        <w:t xml:space="preserve">retendida deverá ser justificada nos autos e submetida ao órgão de assessoramento jurídico. </w:t>
      </w:r>
    </w:p>
    <w:p w14:paraId="70535C02" w14:textId="77777777" w:rsidR="00A40C97" w:rsidRPr="00C15A3E" w:rsidRDefault="00A40C97" w:rsidP="00A40C97">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 xml:space="preserve">Os dispositivos desta minuta-padrão destacados em vermelho devem ser preenchidos ou adotados pelo órgão ou entidade pública contratante, de acordo com as peculiaridades do objeto e critérios de oportunidade e conveniência, cuidando-se para que sejam reproduzidas as mesmas definições nos demais instrumentos da contratação (minuta do Edital, se for o caso, e minuta de Termo de Referência), para que não conflitem. </w:t>
      </w:r>
    </w:p>
    <w:p w14:paraId="48FD9B2F" w14:textId="77777777" w:rsidR="00A40C97" w:rsidRPr="00C15A3E" w:rsidRDefault="00A40C97" w:rsidP="00A40C97">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Alguns dispositivos receberam notas explicativas destacadas para orientação do agente ou setor responsável pela elaboração da minuta. Todas as notas deverão ser suprimidas quando da finalização do documento.</w:t>
      </w:r>
    </w:p>
    <w:p w14:paraId="443727A0" w14:textId="77777777" w:rsidR="00A40C97" w:rsidRPr="00C15A3E" w:rsidRDefault="00A40C97" w:rsidP="00A40C97">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 xml:space="preserve">Quando utilizada a expressão &lt;OU&gt; na minuta, em vermelho, deverá o agente ou setor responsável pela sua elaboração optar por uma das alternativas, excluindo as demais.  </w:t>
      </w:r>
    </w:p>
    <w:p w14:paraId="12F7FEE4" w14:textId="77777777" w:rsidR="00A40C97" w:rsidRPr="00C15A3E" w:rsidRDefault="00A40C97" w:rsidP="00A40C97">
      <w:pPr>
        <w:spacing w:beforeLines="120" w:before="288" w:afterLines="120" w:after="288"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4EFA3B88" w14:textId="77777777" w:rsidR="00BB29B2" w:rsidRPr="00866A1C" w:rsidRDefault="00BB29B2" w:rsidP="00A40C97">
      <w:pPr>
        <w:autoSpaceDE w:val="0"/>
        <w:autoSpaceDN w:val="0"/>
        <w:adjustRightInd w:val="0"/>
        <w:spacing w:after="0" w:line="288" w:lineRule="auto"/>
        <w:ind w:left="567" w:right="566"/>
        <w:contextualSpacing/>
        <w:jc w:val="both"/>
        <w:rPr>
          <w:rFonts w:ascii="Times New Roman" w:hAnsi="Times New Roman"/>
          <w:color w:val="FF0000"/>
          <w:sz w:val="24"/>
          <w:szCs w:val="24"/>
        </w:rPr>
      </w:pPr>
    </w:p>
    <w:p w14:paraId="70CAADEA" w14:textId="77777777" w:rsidR="00BB29B2" w:rsidRPr="00866A1C" w:rsidRDefault="00BB29B2" w:rsidP="00A40C97">
      <w:pPr>
        <w:autoSpaceDE w:val="0"/>
        <w:autoSpaceDN w:val="0"/>
        <w:adjustRightInd w:val="0"/>
        <w:spacing w:after="0" w:line="288" w:lineRule="auto"/>
        <w:ind w:left="567" w:right="566"/>
        <w:contextualSpacing/>
        <w:jc w:val="both"/>
        <w:rPr>
          <w:rFonts w:ascii="Times New Roman" w:hAnsi="Times New Roman"/>
          <w:color w:val="FF0000"/>
          <w:sz w:val="24"/>
          <w:szCs w:val="24"/>
        </w:rPr>
      </w:pPr>
    </w:p>
    <w:p w14:paraId="2A7EDE39" w14:textId="77777777" w:rsidR="00A40C97" w:rsidRPr="00C15A3E" w:rsidRDefault="00A40C97" w:rsidP="00A40C97">
      <w:pPr>
        <w:ind w:left="3969"/>
        <w:contextualSpacing/>
        <w:jc w:val="both"/>
        <w:rPr>
          <w:rFonts w:ascii="Times New Roman" w:hAnsi="Times New Roman"/>
          <w:b/>
          <w:bCs/>
          <w:color w:val="FF0000"/>
          <w:sz w:val="24"/>
          <w:szCs w:val="24"/>
        </w:rPr>
      </w:pPr>
      <w:r w:rsidRPr="00C15A3E">
        <w:rPr>
          <w:rFonts w:ascii="Times New Roman" w:hAnsi="Times New Roman"/>
          <w:b/>
          <w:sz w:val="24"/>
          <w:szCs w:val="24"/>
        </w:rPr>
        <w:t xml:space="preserve">CONTRATO Nº </w:t>
      </w:r>
      <w:r w:rsidRPr="00C15A3E">
        <w:rPr>
          <w:rFonts w:ascii="Times New Roman" w:hAnsi="Times New Roman"/>
          <w:b/>
          <w:color w:val="FF0000"/>
          <w:sz w:val="24"/>
          <w:szCs w:val="24"/>
        </w:rPr>
        <w:t>......../...</w:t>
      </w:r>
      <w:r w:rsidR="00145FE9" w:rsidRPr="00C15A3E">
        <w:rPr>
          <w:rFonts w:ascii="Times New Roman" w:hAnsi="Times New Roman"/>
          <w:b/>
          <w:color w:val="FF0000"/>
          <w:sz w:val="24"/>
          <w:szCs w:val="24"/>
        </w:rPr>
        <w:t>..</w:t>
      </w:r>
      <w:r w:rsidRPr="00C15A3E">
        <w:rPr>
          <w:rFonts w:ascii="Times New Roman" w:hAnsi="Times New Roman"/>
          <w:b/>
          <w:color w:val="FF0000"/>
          <w:sz w:val="24"/>
          <w:szCs w:val="24"/>
        </w:rPr>
        <w:t>.</w:t>
      </w:r>
      <w:r w:rsidRPr="00C15A3E">
        <w:rPr>
          <w:rFonts w:ascii="Times New Roman" w:hAnsi="Times New Roman"/>
          <w:b/>
          <w:sz w:val="24"/>
          <w:szCs w:val="24"/>
        </w:rPr>
        <w:t xml:space="preserve">, DE LOCAÇÃO DO IMÓVEL </w:t>
      </w:r>
      <w:r w:rsidR="00E352F6" w:rsidRPr="00C15A3E">
        <w:rPr>
          <w:rFonts w:ascii="Times New Roman" w:hAnsi="Times New Roman"/>
          <w:b/>
          <w:sz w:val="24"/>
          <w:szCs w:val="24"/>
        </w:rPr>
        <w:t>SITUADO</w:t>
      </w:r>
      <w:r w:rsidRPr="00C15A3E">
        <w:rPr>
          <w:rFonts w:ascii="Times New Roman" w:hAnsi="Times New Roman"/>
          <w:b/>
          <w:sz w:val="24"/>
          <w:szCs w:val="24"/>
        </w:rPr>
        <w:t xml:space="preserve"> NA </w:t>
      </w:r>
      <w:r w:rsidRPr="00C15A3E">
        <w:rPr>
          <w:rFonts w:ascii="Times New Roman" w:hAnsi="Times New Roman"/>
          <w:b/>
          <w:color w:val="FF0000"/>
          <w:sz w:val="24"/>
          <w:szCs w:val="24"/>
        </w:rPr>
        <w:t>....</w:t>
      </w:r>
      <w:r w:rsidRPr="00C15A3E">
        <w:rPr>
          <w:rFonts w:ascii="Times New Roman" w:hAnsi="Times New Roman"/>
          <w:b/>
          <w:sz w:val="24"/>
          <w:szCs w:val="24"/>
        </w:rPr>
        <w:t xml:space="preserve">, QUE FAZEM ENTRE SI </w:t>
      </w:r>
      <w:r w:rsidRPr="00C15A3E">
        <w:rPr>
          <w:rFonts w:ascii="Times New Roman" w:hAnsi="Times New Roman"/>
          <w:b/>
          <w:color w:val="FF0000"/>
          <w:sz w:val="24"/>
          <w:szCs w:val="24"/>
        </w:rPr>
        <w:t xml:space="preserve">O </w:t>
      </w:r>
      <w:r w:rsidRPr="00C15A3E">
        <w:rPr>
          <w:rFonts w:ascii="Times New Roman" w:hAnsi="Times New Roman"/>
          <w:b/>
          <w:bCs/>
          <w:color w:val="FF0000"/>
          <w:sz w:val="24"/>
          <w:szCs w:val="24"/>
        </w:rPr>
        <w:t>ESTADO DO RIO DE JANEIRO, PELA SECRETARIA DE ESTADO DE ..........</w:t>
      </w:r>
      <w:r w:rsidRPr="00C15A3E">
        <w:rPr>
          <w:rFonts w:ascii="Times New Roman" w:hAnsi="Times New Roman"/>
          <w:b/>
          <w:bCs/>
          <w:sz w:val="24"/>
          <w:szCs w:val="24"/>
        </w:rPr>
        <w:br/>
      </w:r>
      <w:r w:rsidRPr="00C15A3E">
        <w:rPr>
          <w:rFonts w:ascii="Times New Roman" w:hAnsi="Times New Roman"/>
          <w:color w:val="FF0000"/>
          <w:sz w:val="24"/>
          <w:szCs w:val="24"/>
        </w:rPr>
        <w:t>&lt;OU&gt;</w:t>
      </w:r>
    </w:p>
    <w:p w14:paraId="6020000E" w14:textId="77777777" w:rsidR="00A40C97" w:rsidRPr="00C15A3E" w:rsidRDefault="00A40C97" w:rsidP="00A40C97">
      <w:pPr>
        <w:ind w:left="3969"/>
        <w:contextualSpacing/>
        <w:jc w:val="both"/>
        <w:rPr>
          <w:rFonts w:ascii="Times New Roman" w:hAnsi="Times New Roman"/>
          <w:b/>
          <w:bCs/>
          <w:color w:val="FF0000"/>
          <w:sz w:val="24"/>
          <w:szCs w:val="24"/>
        </w:rPr>
      </w:pPr>
      <w:r w:rsidRPr="00C15A3E">
        <w:rPr>
          <w:rFonts w:ascii="Times New Roman" w:hAnsi="Times New Roman"/>
          <w:b/>
          <w:bCs/>
          <w:color w:val="FF0000"/>
          <w:sz w:val="24"/>
          <w:szCs w:val="24"/>
        </w:rPr>
        <w:t xml:space="preserve">FUNDAÇÃO </w:t>
      </w:r>
      <w:r w:rsidRPr="00C15A3E">
        <w:rPr>
          <w:rFonts w:ascii="Times New Roman" w:hAnsi="Times New Roman"/>
          <w:b/>
          <w:bCs/>
          <w:color w:val="FF0000"/>
          <w:sz w:val="24"/>
          <w:szCs w:val="24"/>
        </w:rPr>
        <w:br/>
      </w:r>
      <w:r w:rsidRPr="00C15A3E">
        <w:rPr>
          <w:rFonts w:ascii="Times New Roman" w:hAnsi="Times New Roman"/>
          <w:color w:val="FF0000"/>
          <w:sz w:val="24"/>
          <w:szCs w:val="24"/>
        </w:rPr>
        <w:t>&lt;OU&gt;</w:t>
      </w:r>
      <w:r w:rsidRPr="00C15A3E">
        <w:rPr>
          <w:rFonts w:ascii="Times New Roman" w:hAnsi="Times New Roman"/>
          <w:b/>
          <w:bCs/>
          <w:color w:val="FF0000"/>
          <w:sz w:val="24"/>
          <w:szCs w:val="24"/>
        </w:rPr>
        <w:br/>
        <w:t>AUTARQUIA</w:t>
      </w:r>
    </w:p>
    <w:p w14:paraId="46AF00A3" w14:textId="77777777" w:rsidR="00A40C97" w:rsidRPr="00C15A3E" w:rsidRDefault="00A40C97" w:rsidP="00A40C97">
      <w:pPr>
        <w:spacing w:after="120"/>
        <w:ind w:left="3969" w:right="-15"/>
        <w:contextualSpacing/>
        <w:jc w:val="both"/>
        <w:rPr>
          <w:rFonts w:ascii="Times New Roman" w:hAnsi="Times New Roman"/>
          <w:b/>
          <w:color w:val="FF0000"/>
          <w:sz w:val="24"/>
          <w:szCs w:val="24"/>
        </w:rPr>
      </w:pPr>
      <w:r w:rsidRPr="00C15A3E">
        <w:rPr>
          <w:rFonts w:ascii="Times New Roman" w:hAnsi="Times New Roman"/>
          <w:b/>
          <w:color w:val="FF0000"/>
          <w:sz w:val="24"/>
          <w:szCs w:val="24"/>
        </w:rPr>
        <w:t>......................................................</w:t>
      </w:r>
      <w:r w:rsidRPr="00C15A3E">
        <w:rPr>
          <w:rFonts w:ascii="Times New Roman" w:hAnsi="Times New Roman"/>
          <w:b/>
          <w:sz w:val="24"/>
          <w:szCs w:val="24"/>
        </w:rPr>
        <w:t xml:space="preserve"> E </w:t>
      </w:r>
      <w:r w:rsidRPr="00C15A3E">
        <w:rPr>
          <w:rFonts w:ascii="Times New Roman" w:hAnsi="Times New Roman"/>
          <w:b/>
          <w:color w:val="FF0000"/>
          <w:sz w:val="24"/>
          <w:szCs w:val="24"/>
        </w:rPr>
        <w:t>..................................................</w:t>
      </w:r>
    </w:p>
    <w:p w14:paraId="42B8481A" w14:textId="77777777" w:rsidR="00A40C97" w:rsidRPr="00C15A3E" w:rsidRDefault="00A40C97" w:rsidP="00A40C97">
      <w:pPr>
        <w:pStyle w:val="textojustificadorecuoprimeiralinha"/>
        <w:spacing w:before="0" w:beforeAutospacing="0" w:after="0" w:afterAutospacing="0" w:line="288" w:lineRule="auto"/>
        <w:ind w:right="-1"/>
        <w:contextualSpacing/>
        <w:jc w:val="both"/>
        <w:rPr>
          <w:rFonts w:eastAsia="Arial"/>
          <w:b/>
          <w:bCs/>
          <w:color w:val="FF0000"/>
        </w:rPr>
      </w:pPr>
    </w:p>
    <w:p w14:paraId="32B2F3F3" w14:textId="77777777" w:rsidR="00A40C97" w:rsidRPr="00C15A3E" w:rsidRDefault="00A40C97" w:rsidP="00A40C97">
      <w:pPr>
        <w:pStyle w:val="textojustificadorecuoprimeiralinha"/>
        <w:spacing w:before="0" w:beforeAutospacing="0" w:after="0" w:afterAutospacing="0" w:line="288" w:lineRule="auto"/>
        <w:ind w:right="-1"/>
        <w:contextualSpacing/>
        <w:jc w:val="both"/>
      </w:pPr>
      <w:r w:rsidRPr="00C15A3E">
        <w:rPr>
          <w:rFonts w:eastAsia="Arial"/>
          <w:b/>
          <w:bCs/>
          <w:color w:val="FF0000"/>
        </w:rPr>
        <w:lastRenderedPageBreak/>
        <w:t xml:space="preserve">O ESTADO DO RIO DE JANEIRO, </w:t>
      </w:r>
      <w:r w:rsidRPr="00C15A3E">
        <w:rPr>
          <w:b/>
          <w:bCs/>
          <w:color w:val="FF0000"/>
        </w:rPr>
        <w:t xml:space="preserve">pela SECRETARIA DE ESTADO DE ....... </w:t>
      </w:r>
      <w:r w:rsidRPr="00C15A3E">
        <w:rPr>
          <w:color w:val="FF0000"/>
        </w:rPr>
        <w:t>&lt;OU&gt;</w:t>
      </w:r>
      <w:r w:rsidRPr="00C15A3E">
        <w:rPr>
          <w:b/>
          <w:bCs/>
          <w:color w:val="FF0000"/>
        </w:rPr>
        <w:t xml:space="preserve"> FUNDAÇÃO ...... </w:t>
      </w:r>
      <w:r w:rsidRPr="00C15A3E">
        <w:rPr>
          <w:color w:val="FF0000"/>
        </w:rPr>
        <w:t xml:space="preserve">&lt;OU&gt; </w:t>
      </w:r>
      <w:r w:rsidRPr="00C15A3E">
        <w:rPr>
          <w:b/>
          <w:bCs/>
          <w:color w:val="FF0000"/>
        </w:rPr>
        <w:t>AUTARQUIA ......</w:t>
      </w:r>
      <w:r w:rsidRPr="00C15A3E">
        <w:t>,</w:t>
      </w:r>
      <w:r w:rsidRPr="00C15A3E">
        <w:rPr>
          <w:color w:val="FF0000"/>
        </w:rPr>
        <w:t xml:space="preserve"> </w:t>
      </w:r>
      <w:r w:rsidRPr="00C15A3E">
        <w:t xml:space="preserve">com sede </w:t>
      </w:r>
      <w:r w:rsidRPr="00C15A3E">
        <w:rPr>
          <w:color w:val="FF0000"/>
        </w:rPr>
        <w:t>na</w:t>
      </w:r>
      <w:r w:rsidRPr="00C15A3E">
        <w:t xml:space="preserve"> </w:t>
      </w:r>
      <w:r w:rsidRPr="00C15A3E">
        <w:rPr>
          <w:color w:val="FF0000"/>
        </w:rPr>
        <w:t>.....................................................</w:t>
      </w:r>
      <w:r w:rsidRPr="00C15A3E">
        <w:t xml:space="preserve">, na cidade </w:t>
      </w:r>
      <w:r w:rsidRPr="00C15A3E">
        <w:rPr>
          <w:color w:val="FF0000"/>
        </w:rPr>
        <w:t>do</w:t>
      </w:r>
      <w:r w:rsidRPr="00C15A3E">
        <w:t xml:space="preserve"> </w:t>
      </w:r>
      <w:r w:rsidRPr="00C15A3E">
        <w:rPr>
          <w:color w:val="FF0000"/>
        </w:rPr>
        <w:t>......................................</w:t>
      </w:r>
      <w:r w:rsidRPr="00C15A3E">
        <w:t xml:space="preserve">, no Estado do Rio de Janeiro, inscrita no CNPJ sob o nº </w:t>
      </w:r>
      <w:r w:rsidRPr="00C15A3E">
        <w:rPr>
          <w:color w:val="FF0000"/>
        </w:rPr>
        <w:t>................................</w:t>
      </w:r>
      <w:r w:rsidRPr="00C15A3E">
        <w:t xml:space="preserve">, neste ato representada pelo(a) </w:t>
      </w:r>
      <w:r w:rsidRPr="00C15A3E">
        <w:rPr>
          <w:color w:val="FF0000"/>
        </w:rPr>
        <w:t>......................... (cargo e nome)</w:t>
      </w:r>
      <w:r w:rsidRPr="00C15A3E">
        <w:t xml:space="preserve">, portador da Identidade Funcional nº </w:t>
      </w:r>
      <w:r w:rsidRPr="00C15A3E">
        <w:rPr>
          <w:color w:val="FF0000"/>
        </w:rPr>
        <w:t>..........</w:t>
      </w:r>
      <w:r w:rsidRPr="00C15A3E">
        <w:t xml:space="preserve">, doravante denominado </w:t>
      </w:r>
      <w:r w:rsidRPr="00C15A3E">
        <w:rPr>
          <w:b/>
          <w:bCs/>
        </w:rPr>
        <w:t>LOCATÁRIO</w:t>
      </w:r>
      <w:r w:rsidRPr="00C15A3E">
        <w:t xml:space="preserve">, e </w:t>
      </w:r>
      <w:r w:rsidRPr="00C15A3E">
        <w:rPr>
          <w:color w:val="FF0000"/>
        </w:rPr>
        <w:t>..............................</w:t>
      </w:r>
      <w:r w:rsidRPr="00C15A3E">
        <w:t xml:space="preserve">, com </w:t>
      </w:r>
      <w:r w:rsidRPr="00C15A3E">
        <w:rPr>
          <w:color w:val="FF0000"/>
        </w:rPr>
        <w:t xml:space="preserve">sede </w:t>
      </w:r>
      <w:r w:rsidR="00AA51A8" w:rsidRPr="00C15A3E">
        <w:rPr>
          <w:color w:val="FF0000"/>
        </w:rPr>
        <w:t xml:space="preserve">&lt;OU&gt; residência </w:t>
      </w:r>
      <w:r w:rsidRPr="00C15A3E">
        <w:rPr>
          <w:color w:val="FF0000"/>
        </w:rPr>
        <w:t>na ............</w:t>
      </w:r>
      <w:r w:rsidRPr="00C15A3E">
        <w:t>,</w:t>
      </w:r>
      <w:r w:rsidRPr="00C15A3E">
        <w:rPr>
          <w:color w:val="FF0000"/>
        </w:rPr>
        <w:t xml:space="preserve"> </w:t>
      </w:r>
      <w:r w:rsidRPr="00C15A3E">
        <w:t>inscrit</w:t>
      </w:r>
      <w:r w:rsidR="003D083B" w:rsidRPr="00C15A3E">
        <w:t>a</w:t>
      </w:r>
      <w:r w:rsidR="003D083B" w:rsidRPr="00C15A3E">
        <w:rPr>
          <w:color w:val="FF0000"/>
        </w:rPr>
        <w:t>(o)</w:t>
      </w:r>
      <w:r w:rsidRPr="00C15A3E">
        <w:t xml:space="preserve"> no </w:t>
      </w:r>
      <w:r w:rsidRPr="00C15A3E">
        <w:rPr>
          <w:color w:val="FF0000"/>
        </w:rPr>
        <w:t xml:space="preserve">CNPJ/MF </w:t>
      </w:r>
      <w:r w:rsidR="00AA51A8" w:rsidRPr="00C15A3E">
        <w:rPr>
          <w:color w:val="FF0000"/>
        </w:rPr>
        <w:t>&lt;OU&gt; CPF/MF</w:t>
      </w:r>
      <w:r w:rsidR="00AA51A8" w:rsidRPr="00C15A3E">
        <w:t xml:space="preserve"> </w:t>
      </w:r>
      <w:r w:rsidRPr="00C15A3E">
        <w:t xml:space="preserve">sob o nº </w:t>
      </w:r>
      <w:r w:rsidRPr="00C15A3E">
        <w:rPr>
          <w:color w:val="FF0000"/>
        </w:rPr>
        <w:t>............................</w:t>
      </w:r>
      <w:r w:rsidRPr="00C15A3E">
        <w:t>, neste ato representada</w:t>
      </w:r>
      <w:r w:rsidR="003D083B" w:rsidRPr="00C15A3E">
        <w:rPr>
          <w:color w:val="FF0000"/>
        </w:rPr>
        <w:t>(o)</w:t>
      </w:r>
      <w:r w:rsidRPr="00C15A3E">
        <w:t xml:space="preserve"> por .................................. </w:t>
      </w:r>
      <w:r w:rsidRPr="00C15A3E">
        <w:rPr>
          <w:color w:val="FF0000"/>
        </w:rPr>
        <w:t>(nome e função)</w:t>
      </w:r>
      <w:r w:rsidRPr="00C15A3E">
        <w:t xml:space="preserve">, </w:t>
      </w:r>
      <w:r w:rsidRPr="00C15A3E">
        <w:rPr>
          <w:color w:val="FF0000"/>
        </w:rPr>
        <w:t>conforme atos constitutivos da empresa &lt;OU&gt; procuração apresentada nos autos</w:t>
      </w:r>
      <w:r w:rsidRPr="00C15A3E">
        <w:t xml:space="preserve">, doravante denominado </w:t>
      </w:r>
      <w:r w:rsidRPr="00C15A3E">
        <w:rPr>
          <w:b/>
          <w:bCs/>
        </w:rPr>
        <w:t>LOCADOR</w:t>
      </w:r>
      <w:r w:rsidRPr="00C15A3E">
        <w:t xml:space="preserve">, com fundamento no Processo SEI nº </w:t>
      </w:r>
      <w:r w:rsidRPr="00C15A3E">
        <w:rPr>
          <w:color w:val="FF0000"/>
        </w:rPr>
        <w:t>..............................</w:t>
      </w:r>
      <w:r w:rsidRPr="00C15A3E">
        <w:t xml:space="preserve">, que se regerá pelas disposições da </w:t>
      </w:r>
      <w:r w:rsidR="00996A03" w:rsidRPr="00C15A3E">
        <w:t xml:space="preserve">Lei nº 8.245, de 18 de outubro de 1991, da </w:t>
      </w:r>
      <w:r w:rsidRPr="00C15A3E">
        <w:t xml:space="preserve">Lei nº 14.133, de 1º de abril de 2021, </w:t>
      </w:r>
      <w:r w:rsidR="00996A03" w:rsidRPr="00C15A3E">
        <w:t xml:space="preserve">da Lei Estadual nº 287, de 04 de dezembro de 1979, </w:t>
      </w:r>
      <w:r w:rsidRPr="00C15A3E">
        <w:rPr>
          <w:rFonts w:eastAsia="Arial"/>
        </w:rPr>
        <w:t xml:space="preserve">e pelos </w:t>
      </w:r>
      <w:r w:rsidR="00996A03" w:rsidRPr="00C15A3E">
        <w:rPr>
          <w:rFonts w:eastAsia="Arial"/>
        </w:rPr>
        <w:t xml:space="preserve">demais </w:t>
      </w:r>
      <w:r w:rsidRPr="00C15A3E">
        <w:rPr>
          <w:rFonts w:eastAsia="Arial"/>
        </w:rPr>
        <w:t xml:space="preserve">normativos estaduais aplicáveis, todos disponíveis </w:t>
      </w:r>
      <w:r w:rsidRPr="00C15A3E">
        <w:t>no endereço eletrônico redelog.rj.gov.br/</w:t>
      </w:r>
      <w:proofErr w:type="spellStart"/>
      <w:r w:rsidRPr="00C15A3E">
        <w:t>redelog</w:t>
      </w:r>
      <w:proofErr w:type="spellEnd"/>
      <w:r w:rsidRPr="00C15A3E">
        <w:t>/</w:t>
      </w:r>
      <w:proofErr w:type="spellStart"/>
      <w:r w:rsidRPr="00C15A3E">
        <w:t>legislacao-licitacoes</w:t>
      </w:r>
      <w:proofErr w:type="spellEnd"/>
      <w:r w:rsidRPr="00C15A3E">
        <w:t>/, resolvem celebrar o presente instrumento de Contrato, decorrente</w:t>
      </w:r>
      <w:r w:rsidRPr="00C15A3E">
        <w:rPr>
          <w:color w:val="FF0000"/>
        </w:rPr>
        <w:t xml:space="preserve"> </w:t>
      </w:r>
      <w:r w:rsidRPr="00C15A3E">
        <w:t>d</w:t>
      </w:r>
      <w:r w:rsidR="00AC368E" w:rsidRPr="00C15A3E">
        <w:t>o</w:t>
      </w:r>
      <w:r w:rsidRPr="00C15A3E">
        <w:t xml:space="preserve"> </w:t>
      </w:r>
      <w:r w:rsidRPr="00C15A3E">
        <w:rPr>
          <w:color w:val="FF0000"/>
        </w:rPr>
        <w:t>instrumento convocatório</w:t>
      </w:r>
      <w:r w:rsidRPr="00C15A3E">
        <w:t xml:space="preserve"> </w:t>
      </w:r>
      <w:r w:rsidRPr="00C15A3E">
        <w:rPr>
          <w:color w:val="FF0000"/>
        </w:rPr>
        <w:t xml:space="preserve">nº ... &lt;OU&gt; </w:t>
      </w:r>
      <w:r w:rsidR="00290822" w:rsidRPr="00C15A3E">
        <w:rPr>
          <w:color w:val="FF0000"/>
        </w:rPr>
        <w:t xml:space="preserve">Ato </w:t>
      </w:r>
      <w:r w:rsidRPr="00C15A3E">
        <w:rPr>
          <w:color w:val="FF0000"/>
        </w:rPr>
        <w:t>de Inexigibilidade de Licitação nº ...</w:t>
      </w:r>
      <w:r w:rsidRPr="00C15A3E">
        <w:t>,</w:t>
      </w:r>
      <w:r w:rsidRPr="00C15A3E">
        <w:rPr>
          <w:color w:val="FF0000"/>
        </w:rPr>
        <w:t xml:space="preserve"> </w:t>
      </w:r>
      <w:r w:rsidRPr="00C15A3E">
        <w:t>mediante as cláusulas e condições a seguir enunciadas.</w:t>
      </w:r>
    </w:p>
    <w:p w14:paraId="16457757" w14:textId="77777777" w:rsidR="00A40C97" w:rsidRPr="00C15A3E" w:rsidRDefault="00A40C97" w:rsidP="0094070A">
      <w:pPr>
        <w:autoSpaceDE w:val="0"/>
        <w:autoSpaceDN w:val="0"/>
        <w:adjustRightInd w:val="0"/>
        <w:spacing w:after="0" w:line="288" w:lineRule="auto"/>
        <w:contextualSpacing/>
        <w:jc w:val="both"/>
        <w:rPr>
          <w:rFonts w:ascii="Times New Roman" w:hAnsi="Times New Roman"/>
          <w:b/>
          <w:bCs/>
          <w:sz w:val="24"/>
          <w:szCs w:val="24"/>
          <w:lang w:eastAsia="pt-BR"/>
        </w:rPr>
      </w:pPr>
    </w:p>
    <w:p w14:paraId="01FFF1B7" w14:textId="77777777" w:rsidR="00260301" w:rsidRPr="00C15A3E" w:rsidRDefault="00260301" w:rsidP="0094070A">
      <w:pPr>
        <w:autoSpaceDE w:val="0"/>
        <w:autoSpaceDN w:val="0"/>
        <w:adjustRightInd w:val="0"/>
        <w:spacing w:after="0" w:line="288" w:lineRule="auto"/>
        <w:contextualSpacing/>
        <w:jc w:val="both"/>
        <w:rPr>
          <w:rFonts w:ascii="Times New Roman" w:hAnsi="Times New Roman"/>
          <w:b/>
          <w:bCs/>
          <w:sz w:val="24"/>
          <w:szCs w:val="24"/>
          <w:lang w:eastAsia="pt-BR"/>
        </w:rPr>
      </w:pPr>
      <w:r w:rsidRPr="00C15A3E">
        <w:rPr>
          <w:rFonts w:ascii="Times New Roman" w:hAnsi="Times New Roman"/>
          <w:b/>
          <w:bCs/>
          <w:sz w:val="24"/>
          <w:szCs w:val="24"/>
          <w:lang w:eastAsia="pt-BR"/>
        </w:rPr>
        <w:t>CLÁUSULA PRIMEIRA: LEGISLAÇÃO APLICÁVEL</w:t>
      </w:r>
    </w:p>
    <w:p w14:paraId="52E8BA4B" w14:textId="77777777" w:rsidR="00192C27" w:rsidRPr="00C15A3E" w:rsidRDefault="00192C27" w:rsidP="00192C27">
      <w:pPr>
        <w:autoSpaceDE w:val="0"/>
        <w:autoSpaceDN w:val="0"/>
        <w:adjustRightInd w:val="0"/>
        <w:spacing w:after="0" w:line="288" w:lineRule="auto"/>
        <w:contextualSpacing/>
        <w:jc w:val="both"/>
        <w:rPr>
          <w:rFonts w:ascii="Times New Roman" w:hAnsi="Times New Roman"/>
          <w:sz w:val="24"/>
          <w:szCs w:val="24"/>
          <w:lang w:eastAsia="pt-BR"/>
        </w:rPr>
      </w:pPr>
    </w:p>
    <w:p w14:paraId="453FADA8" w14:textId="77777777" w:rsidR="00192C27" w:rsidRPr="00C15A3E" w:rsidRDefault="00192C27" w:rsidP="00192C27">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 xml:space="preserve">1.1 A presente locação se regerá pela Lei Federal nº 8.245/1991, salvo quanto aos aspectos relacionados </w:t>
      </w:r>
      <w:r w:rsidR="00AC368E" w:rsidRPr="00C15A3E">
        <w:rPr>
          <w:rFonts w:ascii="Times New Roman" w:hAnsi="Times New Roman"/>
          <w:sz w:val="24"/>
          <w:szCs w:val="24"/>
          <w:lang w:eastAsia="pt-BR"/>
        </w:rPr>
        <w:t>às</w:t>
      </w:r>
      <w:r w:rsidRPr="00C15A3E">
        <w:rPr>
          <w:rFonts w:ascii="Times New Roman" w:hAnsi="Times New Roman"/>
          <w:sz w:val="24"/>
          <w:szCs w:val="24"/>
          <w:lang w:eastAsia="pt-BR"/>
        </w:rPr>
        <w:t xml:space="preserve"> licitações</w:t>
      </w:r>
      <w:r w:rsidR="00433B0C" w:rsidRPr="00C15A3E">
        <w:rPr>
          <w:rFonts w:ascii="Times New Roman" w:hAnsi="Times New Roman"/>
          <w:sz w:val="24"/>
          <w:szCs w:val="24"/>
          <w:lang w:eastAsia="pt-BR"/>
        </w:rPr>
        <w:t xml:space="preserve"> ou contratações diretas</w:t>
      </w:r>
      <w:r w:rsidRPr="00C15A3E">
        <w:rPr>
          <w:rFonts w:ascii="Times New Roman" w:hAnsi="Times New Roman"/>
          <w:sz w:val="24"/>
          <w:szCs w:val="24"/>
          <w:lang w:eastAsia="pt-BR"/>
        </w:rPr>
        <w:t xml:space="preserve"> e </w:t>
      </w:r>
      <w:r w:rsidR="00AC368E" w:rsidRPr="00C15A3E">
        <w:rPr>
          <w:rFonts w:ascii="Times New Roman" w:hAnsi="Times New Roman"/>
          <w:sz w:val="24"/>
          <w:szCs w:val="24"/>
          <w:lang w:eastAsia="pt-BR"/>
        </w:rPr>
        <w:t xml:space="preserve">às </w:t>
      </w:r>
      <w:r w:rsidRPr="00C15A3E">
        <w:rPr>
          <w:rFonts w:ascii="Times New Roman" w:hAnsi="Times New Roman"/>
          <w:sz w:val="24"/>
          <w:szCs w:val="24"/>
          <w:lang w:eastAsia="pt-BR"/>
        </w:rPr>
        <w:t>formalidades administrativas, aos quais se aplica a Lei nº 14.133/2021</w:t>
      </w:r>
      <w:r w:rsidR="00B0094C" w:rsidRPr="00C15A3E">
        <w:rPr>
          <w:rFonts w:ascii="Times New Roman" w:hAnsi="Times New Roman"/>
          <w:sz w:val="24"/>
          <w:szCs w:val="24"/>
          <w:lang w:eastAsia="pt-BR"/>
        </w:rPr>
        <w:t>, bem como pelas demais normas federais e estaduais aplicáveis e, subsidiariamente, pelas normas e princípios gerais dos contratos</w:t>
      </w:r>
      <w:r w:rsidRPr="00C15A3E">
        <w:rPr>
          <w:rFonts w:ascii="Times New Roman" w:hAnsi="Times New Roman"/>
          <w:sz w:val="24"/>
          <w:szCs w:val="24"/>
          <w:lang w:eastAsia="pt-BR"/>
        </w:rPr>
        <w:t>.</w:t>
      </w:r>
    </w:p>
    <w:p w14:paraId="36F5F1C7" w14:textId="77777777" w:rsidR="00260301" w:rsidRPr="00C15A3E" w:rsidRDefault="00260301" w:rsidP="0094070A">
      <w:pPr>
        <w:autoSpaceDE w:val="0"/>
        <w:autoSpaceDN w:val="0"/>
        <w:adjustRightInd w:val="0"/>
        <w:spacing w:after="0" w:line="288" w:lineRule="auto"/>
        <w:contextualSpacing/>
        <w:jc w:val="both"/>
        <w:rPr>
          <w:rFonts w:ascii="Times New Roman" w:hAnsi="Times New Roman"/>
          <w:b/>
          <w:bCs/>
          <w:sz w:val="24"/>
          <w:szCs w:val="24"/>
          <w:lang w:eastAsia="pt-BR"/>
        </w:rPr>
      </w:pPr>
    </w:p>
    <w:p w14:paraId="144940C7" w14:textId="77777777" w:rsidR="00ED5925" w:rsidRPr="00C15A3E" w:rsidRDefault="00A4738C"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b/>
          <w:bCs/>
          <w:sz w:val="24"/>
          <w:szCs w:val="24"/>
          <w:lang w:eastAsia="pt-BR"/>
        </w:rPr>
        <w:t>CLÁUSULA SEGUNDA</w:t>
      </w:r>
      <w:r w:rsidR="00ED5925" w:rsidRPr="00C15A3E">
        <w:rPr>
          <w:rFonts w:ascii="Times New Roman" w:hAnsi="Times New Roman"/>
          <w:b/>
          <w:bCs/>
          <w:sz w:val="24"/>
          <w:szCs w:val="24"/>
          <w:lang w:eastAsia="pt-BR"/>
        </w:rPr>
        <w:t>: OBJETO</w:t>
      </w:r>
    </w:p>
    <w:p w14:paraId="5946D1D5" w14:textId="77777777" w:rsidR="00ED5925" w:rsidRPr="00C15A3E" w:rsidRDefault="00ED5925" w:rsidP="0094070A">
      <w:pPr>
        <w:autoSpaceDE w:val="0"/>
        <w:autoSpaceDN w:val="0"/>
        <w:adjustRightInd w:val="0"/>
        <w:spacing w:after="0" w:line="288" w:lineRule="auto"/>
        <w:contextualSpacing/>
        <w:jc w:val="both"/>
        <w:rPr>
          <w:rFonts w:ascii="Times New Roman" w:hAnsi="Times New Roman"/>
          <w:sz w:val="24"/>
          <w:szCs w:val="24"/>
          <w:lang w:eastAsia="pt-BR"/>
        </w:rPr>
      </w:pPr>
    </w:p>
    <w:p w14:paraId="0CECB36C" w14:textId="42E2A969" w:rsidR="006127E4" w:rsidRPr="00C15A3E" w:rsidRDefault="00C55EA4" w:rsidP="0094070A">
      <w:pPr>
        <w:autoSpaceDE w:val="0"/>
        <w:autoSpaceDN w:val="0"/>
        <w:adjustRightInd w:val="0"/>
        <w:spacing w:after="0" w:line="288" w:lineRule="auto"/>
        <w:contextualSpacing/>
        <w:jc w:val="both"/>
        <w:rPr>
          <w:rFonts w:ascii="Times New Roman" w:hAnsi="Times New Roman"/>
          <w:sz w:val="24"/>
          <w:szCs w:val="24"/>
        </w:rPr>
      </w:pPr>
      <w:r w:rsidRPr="005F57CD">
        <w:rPr>
          <w:rFonts w:ascii="Times New Roman" w:hAnsi="Times New Roman"/>
          <w:sz w:val="24"/>
          <w:szCs w:val="24"/>
          <w:lang w:eastAsia="pt-BR"/>
        </w:rPr>
        <w:t>2</w:t>
      </w:r>
      <w:r w:rsidR="00ED5925" w:rsidRPr="005F57CD">
        <w:rPr>
          <w:rFonts w:ascii="Times New Roman" w:hAnsi="Times New Roman"/>
          <w:sz w:val="24"/>
          <w:szCs w:val="24"/>
          <w:lang w:eastAsia="pt-BR"/>
        </w:rPr>
        <w:t>.1</w:t>
      </w:r>
      <w:r w:rsidR="00A4738C" w:rsidRPr="005F57CD">
        <w:rPr>
          <w:rFonts w:ascii="Times New Roman" w:hAnsi="Times New Roman"/>
          <w:sz w:val="24"/>
          <w:szCs w:val="24"/>
          <w:lang w:eastAsia="pt-BR"/>
        </w:rPr>
        <w:t xml:space="preserve"> O objeto do presente </w:t>
      </w:r>
      <w:r w:rsidR="00A638E5" w:rsidRPr="005F57CD">
        <w:rPr>
          <w:rFonts w:ascii="Times New Roman" w:hAnsi="Times New Roman"/>
          <w:sz w:val="24"/>
          <w:szCs w:val="24"/>
          <w:lang w:eastAsia="pt-BR"/>
        </w:rPr>
        <w:t>C</w:t>
      </w:r>
      <w:r w:rsidR="00A4738C" w:rsidRPr="005F57CD">
        <w:rPr>
          <w:rFonts w:ascii="Times New Roman" w:hAnsi="Times New Roman"/>
          <w:sz w:val="24"/>
          <w:szCs w:val="24"/>
          <w:lang w:eastAsia="pt-BR"/>
        </w:rPr>
        <w:t xml:space="preserve">ontrato é a locação do imóvel </w:t>
      </w:r>
      <w:r w:rsidR="00E352F6" w:rsidRPr="005F57CD">
        <w:rPr>
          <w:rFonts w:ascii="Times New Roman" w:hAnsi="Times New Roman"/>
          <w:sz w:val="24"/>
          <w:szCs w:val="24"/>
          <w:lang w:eastAsia="pt-BR"/>
        </w:rPr>
        <w:t>situado</w:t>
      </w:r>
      <w:r w:rsidR="00A4738C" w:rsidRPr="005F57CD">
        <w:rPr>
          <w:rFonts w:ascii="Times New Roman" w:hAnsi="Times New Roman"/>
          <w:sz w:val="24"/>
          <w:szCs w:val="24"/>
          <w:lang w:eastAsia="pt-BR"/>
        </w:rPr>
        <w:t xml:space="preserve"> à </w:t>
      </w:r>
      <w:r w:rsidR="00CE2EE9" w:rsidRPr="005F57CD">
        <w:rPr>
          <w:rFonts w:ascii="Times New Roman" w:hAnsi="Times New Roman"/>
          <w:color w:val="FF0000"/>
          <w:sz w:val="24"/>
          <w:szCs w:val="24"/>
          <w:lang w:eastAsia="pt-BR"/>
        </w:rPr>
        <w:t>......................</w:t>
      </w:r>
      <w:r w:rsidR="00A4738C" w:rsidRPr="005F57CD">
        <w:rPr>
          <w:rFonts w:ascii="Times New Roman" w:hAnsi="Times New Roman"/>
          <w:sz w:val="24"/>
          <w:szCs w:val="24"/>
          <w:lang w:eastAsia="pt-BR"/>
        </w:rPr>
        <w:t xml:space="preserve">, </w:t>
      </w:r>
      <w:r w:rsidR="008B7348" w:rsidRPr="005F57CD">
        <w:rPr>
          <w:rFonts w:ascii="Times New Roman" w:hAnsi="Times New Roman"/>
          <w:sz w:val="24"/>
          <w:szCs w:val="24"/>
          <w:lang w:eastAsia="pt-BR"/>
        </w:rPr>
        <w:t xml:space="preserve">no Município de </w:t>
      </w:r>
      <w:r w:rsidR="008B7348" w:rsidRPr="005F57CD">
        <w:rPr>
          <w:rFonts w:ascii="Times New Roman" w:hAnsi="Times New Roman"/>
          <w:color w:val="FF0000"/>
          <w:sz w:val="24"/>
          <w:szCs w:val="24"/>
          <w:lang w:eastAsia="pt-BR"/>
        </w:rPr>
        <w:t>......................</w:t>
      </w:r>
      <w:r w:rsidR="008B7348" w:rsidRPr="005F57CD">
        <w:rPr>
          <w:rFonts w:ascii="Times New Roman" w:hAnsi="Times New Roman"/>
          <w:sz w:val="24"/>
          <w:szCs w:val="24"/>
          <w:lang w:eastAsia="pt-BR"/>
        </w:rPr>
        <w:t xml:space="preserve">, </w:t>
      </w:r>
      <w:r w:rsidR="00A4738C" w:rsidRPr="005F57CD">
        <w:rPr>
          <w:rFonts w:ascii="Times New Roman" w:hAnsi="Times New Roman"/>
          <w:sz w:val="24"/>
          <w:szCs w:val="24"/>
          <w:lang w:eastAsia="pt-BR"/>
        </w:rPr>
        <w:t xml:space="preserve">com matrícula no </w:t>
      </w:r>
      <w:r w:rsidR="008B7348" w:rsidRPr="005F57CD">
        <w:rPr>
          <w:rFonts w:ascii="Times New Roman" w:hAnsi="Times New Roman"/>
          <w:color w:val="FF0000"/>
          <w:sz w:val="24"/>
          <w:szCs w:val="24"/>
          <w:lang w:eastAsia="pt-BR"/>
        </w:rPr>
        <w:t>.......</w:t>
      </w:r>
      <w:r w:rsidR="008B7348" w:rsidRPr="005F57CD">
        <w:rPr>
          <w:rFonts w:ascii="Times New Roman" w:hAnsi="Times New Roman"/>
          <w:sz w:val="24"/>
          <w:szCs w:val="24"/>
          <w:lang w:eastAsia="pt-BR"/>
        </w:rPr>
        <w:t xml:space="preserve"> Ofício de </w:t>
      </w:r>
      <w:r w:rsidR="00A4738C" w:rsidRPr="005F57CD">
        <w:rPr>
          <w:rFonts w:ascii="Times New Roman" w:hAnsi="Times New Roman"/>
          <w:sz w:val="24"/>
          <w:szCs w:val="24"/>
          <w:lang w:eastAsia="pt-BR"/>
        </w:rPr>
        <w:t>R</w:t>
      </w:r>
      <w:r w:rsidR="008B7348" w:rsidRPr="005F57CD">
        <w:rPr>
          <w:rFonts w:ascii="Times New Roman" w:hAnsi="Times New Roman"/>
          <w:sz w:val="24"/>
          <w:szCs w:val="24"/>
          <w:lang w:eastAsia="pt-BR"/>
        </w:rPr>
        <w:t xml:space="preserve">egistro de </w:t>
      </w:r>
      <w:r w:rsidR="00A4738C" w:rsidRPr="005F57CD">
        <w:rPr>
          <w:rFonts w:ascii="Times New Roman" w:hAnsi="Times New Roman"/>
          <w:sz w:val="24"/>
          <w:szCs w:val="24"/>
          <w:lang w:eastAsia="pt-BR"/>
        </w:rPr>
        <w:t>I</w:t>
      </w:r>
      <w:r w:rsidR="008B7348" w:rsidRPr="005F57CD">
        <w:rPr>
          <w:rFonts w:ascii="Times New Roman" w:hAnsi="Times New Roman"/>
          <w:sz w:val="24"/>
          <w:szCs w:val="24"/>
          <w:lang w:eastAsia="pt-BR"/>
        </w:rPr>
        <w:t>móveis</w:t>
      </w:r>
      <w:r w:rsidR="00A4738C" w:rsidRPr="005F57CD">
        <w:rPr>
          <w:rFonts w:ascii="Times New Roman" w:hAnsi="Times New Roman"/>
          <w:sz w:val="24"/>
          <w:szCs w:val="24"/>
          <w:lang w:eastAsia="pt-BR"/>
        </w:rPr>
        <w:t xml:space="preserve"> sob o nº </w:t>
      </w:r>
      <w:r w:rsidR="00CE2EE9" w:rsidRPr="005F57CD">
        <w:rPr>
          <w:rFonts w:ascii="Times New Roman" w:hAnsi="Times New Roman"/>
          <w:color w:val="FF0000"/>
          <w:sz w:val="24"/>
          <w:szCs w:val="24"/>
          <w:lang w:eastAsia="pt-BR"/>
        </w:rPr>
        <w:t>......................</w:t>
      </w:r>
      <w:r w:rsidR="00A4738C" w:rsidRPr="005F57CD">
        <w:rPr>
          <w:rFonts w:ascii="Times New Roman" w:hAnsi="Times New Roman"/>
          <w:sz w:val="24"/>
          <w:szCs w:val="24"/>
          <w:lang w:eastAsia="pt-BR"/>
        </w:rPr>
        <w:t xml:space="preserve">, com área de </w:t>
      </w:r>
      <w:r w:rsidR="00CE2EE9" w:rsidRPr="005F57CD">
        <w:rPr>
          <w:rFonts w:ascii="Times New Roman" w:hAnsi="Times New Roman"/>
          <w:color w:val="FF0000"/>
          <w:sz w:val="24"/>
          <w:szCs w:val="24"/>
          <w:lang w:eastAsia="pt-BR"/>
        </w:rPr>
        <w:t>......................</w:t>
      </w:r>
      <w:r w:rsidR="00A4738C" w:rsidRPr="005F57CD">
        <w:rPr>
          <w:rFonts w:ascii="Times New Roman" w:hAnsi="Times New Roman"/>
          <w:sz w:val="24"/>
          <w:szCs w:val="24"/>
          <w:lang w:eastAsia="pt-BR"/>
        </w:rPr>
        <w:t xml:space="preserve"> metros quadrados</w:t>
      </w:r>
      <w:r w:rsidR="00D65DBD" w:rsidRPr="005F57CD">
        <w:rPr>
          <w:rFonts w:ascii="Times New Roman" w:hAnsi="Times New Roman"/>
          <w:sz w:val="24"/>
          <w:szCs w:val="24"/>
          <w:lang w:eastAsia="pt-BR"/>
        </w:rPr>
        <w:t xml:space="preserve">, conforme descrição contida no Laudo de </w:t>
      </w:r>
      <w:r w:rsidR="00F52F1E" w:rsidRPr="005F57CD">
        <w:rPr>
          <w:rFonts w:ascii="Times New Roman" w:hAnsi="Times New Roman"/>
          <w:sz w:val="24"/>
          <w:szCs w:val="24"/>
          <w:lang w:eastAsia="pt-BR"/>
        </w:rPr>
        <w:t>Avaliação</w:t>
      </w:r>
      <w:r w:rsidR="00A4738C" w:rsidRPr="005F57CD">
        <w:rPr>
          <w:rFonts w:ascii="Times New Roman" w:hAnsi="Times New Roman"/>
          <w:sz w:val="24"/>
          <w:szCs w:val="24"/>
          <w:lang w:eastAsia="pt-BR"/>
        </w:rPr>
        <w:t>.</w:t>
      </w:r>
    </w:p>
    <w:p w14:paraId="6FABDDF2" w14:textId="77777777" w:rsidR="00311F5C" w:rsidRPr="00C15A3E" w:rsidRDefault="00311F5C" w:rsidP="00311F5C">
      <w:pPr>
        <w:pStyle w:val="Nivel2"/>
        <w:tabs>
          <w:tab w:val="left" w:pos="1620"/>
        </w:tabs>
        <w:spacing w:before="0" w:after="0" w:line="288" w:lineRule="auto"/>
        <w:ind w:left="0" w:firstLine="0"/>
        <w:contextualSpacing/>
        <w:rPr>
          <w:rFonts w:ascii="Times New Roman" w:hAnsi="Times New Roman"/>
          <w:sz w:val="24"/>
          <w:szCs w:val="24"/>
        </w:rPr>
      </w:pPr>
    </w:p>
    <w:p w14:paraId="2F6E7118" w14:textId="77777777" w:rsidR="00311F5C" w:rsidRPr="00C15A3E" w:rsidRDefault="001B08A4" w:rsidP="00311F5C">
      <w:pPr>
        <w:pStyle w:val="Nivel2"/>
        <w:tabs>
          <w:tab w:val="left" w:pos="1620"/>
        </w:tabs>
        <w:spacing w:before="0" w:after="0" w:line="288" w:lineRule="auto"/>
        <w:ind w:left="0" w:firstLine="0"/>
        <w:contextualSpacing/>
        <w:rPr>
          <w:rFonts w:ascii="Times New Roman" w:hAnsi="Times New Roman" w:cs="Times New Roman"/>
          <w:sz w:val="24"/>
          <w:szCs w:val="24"/>
        </w:rPr>
      </w:pPr>
      <w:r w:rsidRPr="00C15A3E">
        <w:rPr>
          <w:rFonts w:ascii="Times New Roman" w:hAnsi="Times New Roman"/>
          <w:sz w:val="24"/>
          <w:szCs w:val="24"/>
        </w:rPr>
        <w:t xml:space="preserve">2.2 </w:t>
      </w:r>
      <w:r w:rsidR="00311F5C" w:rsidRPr="00C15A3E">
        <w:rPr>
          <w:rFonts w:ascii="Times New Roman" w:hAnsi="Times New Roman" w:cs="Times New Roman"/>
          <w:sz w:val="24"/>
          <w:szCs w:val="24"/>
        </w:rPr>
        <w:t>São anexos a este instrumento e vinculam esta contratação, independentemente de transcrição:</w:t>
      </w:r>
    </w:p>
    <w:p w14:paraId="3AF57A04" w14:textId="77777777" w:rsidR="00311F5C" w:rsidRPr="00C15A3E" w:rsidRDefault="00311F5C" w:rsidP="00311F5C">
      <w:pPr>
        <w:pStyle w:val="Nivel3"/>
        <w:spacing w:before="0" w:after="0" w:line="288" w:lineRule="auto"/>
        <w:ind w:left="0" w:firstLine="0"/>
        <w:contextualSpacing/>
        <w:rPr>
          <w:rFonts w:ascii="Times New Roman" w:hAnsi="Times New Roman" w:cs="Times New Roman"/>
          <w:color w:val="auto"/>
          <w:sz w:val="24"/>
          <w:szCs w:val="24"/>
        </w:rPr>
      </w:pPr>
    </w:p>
    <w:p w14:paraId="7656AC30" w14:textId="398B51B8" w:rsidR="001B08A4" w:rsidRPr="00C15A3E" w:rsidRDefault="006B4D4B" w:rsidP="001B08A4">
      <w:pPr>
        <w:autoSpaceDE w:val="0"/>
        <w:autoSpaceDN w:val="0"/>
        <w:adjustRightInd w:val="0"/>
        <w:spacing w:after="0" w:line="288" w:lineRule="auto"/>
        <w:contextualSpacing/>
        <w:jc w:val="both"/>
        <w:rPr>
          <w:rFonts w:ascii="Times New Roman" w:hAnsi="Times New Roman"/>
          <w:sz w:val="24"/>
          <w:szCs w:val="24"/>
          <w:lang w:eastAsia="pt-BR"/>
        </w:rPr>
      </w:pPr>
      <w:r w:rsidRPr="00914B8F">
        <w:rPr>
          <w:rFonts w:ascii="Times New Roman" w:hAnsi="Times New Roman"/>
          <w:sz w:val="24"/>
          <w:szCs w:val="24"/>
          <w:lang w:eastAsia="pt-BR"/>
        </w:rPr>
        <w:t xml:space="preserve">2.2.1 </w:t>
      </w:r>
      <w:r w:rsidR="001B08A4" w:rsidRPr="00914B8F">
        <w:rPr>
          <w:rFonts w:ascii="Times New Roman" w:hAnsi="Times New Roman"/>
          <w:sz w:val="24"/>
          <w:szCs w:val="24"/>
          <w:lang w:eastAsia="pt-BR"/>
        </w:rPr>
        <w:t xml:space="preserve">Laudo de </w:t>
      </w:r>
      <w:r w:rsidR="00874D40" w:rsidRPr="00914B8F">
        <w:rPr>
          <w:rFonts w:ascii="Times New Roman" w:hAnsi="Times New Roman"/>
          <w:sz w:val="24"/>
          <w:szCs w:val="24"/>
          <w:lang w:eastAsia="pt-BR"/>
        </w:rPr>
        <w:t>Avaliação</w:t>
      </w:r>
      <w:r w:rsidRPr="00914B8F">
        <w:rPr>
          <w:rFonts w:ascii="Times New Roman" w:hAnsi="Times New Roman"/>
          <w:sz w:val="24"/>
          <w:szCs w:val="24"/>
          <w:lang w:eastAsia="pt-BR"/>
        </w:rPr>
        <w:t>;</w:t>
      </w:r>
    </w:p>
    <w:p w14:paraId="7618AB3D" w14:textId="77777777" w:rsidR="006B4D4B" w:rsidRPr="00C15A3E" w:rsidRDefault="006B4D4B" w:rsidP="005746D4">
      <w:pPr>
        <w:pStyle w:val="Nivel3"/>
        <w:spacing w:before="0" w:after="0" w:line="288" w:lineRule="auto"/>
        <w:ind w:left="0" w:firstLine="0"/>
        <w:contextualSpacing/>
        <w:rPr>
          <w:rFonts w:ascii="Times New Roman" w:hAnsi="Times New Roman" w:cs="Times New Roman"/>
          <w:color w:val="auto"/>
          <w:sz w:val="24"/>
          <w:szCs w:val="24"/>
        </w:rPr>
      </w:pPr>
    </w:p>
    <w:p w14:paraId="2B6E4277" w14:textId="77777777" w:rsidR="005746D4" w:rsidRPr="00C15A3E" w:rsidRDefault="006B4D4B" w:rsidP="005746D4">
      <w:pPr>
        <w:pStyle w:val="Nivel3"/>
        <w:spacing w:before="0" w:after="0" w:line="288" w:lineRule="auto"/>
        <w:ind w:left="0" w:firstLine="0"/>
        <w:contextualSpacing/>
        <w:rPr>
          <w:rFonts w:ascii="Times New Roman" w:hAnsi="Times New Roman" w:cs="Times New Roman"/>
          <w:color w:val="auto"/>
          <w:sz w:val="24"/>
          <w:szCs w:val="24"/>
          <w:lang w:val="x-none"/>
        </w:rPr>
      </w:pPr>
      <w:r w:rsidRPr="00C15A3E">
        <w:rPr>
          <w:rFonts w:ascii="Times New Roman" w:hAnsi="Times New Roman"/>
          <w:sz w:val="24"/>
          <w:szCs w:val="24"/>
        </w:rPr>
        <w:t xml:space="preserve">2.2.2 </w:t>
      </w:r>
      <w:r w:rsidR="005746D4" w:rsidRPr="00C15A3E">
        <w:rPr>
          <w:rFonts w:ascii="Times New Roman" w:hAnsi="Times New Roman" w:cs="Times New Roman"/>
          <w:color w:val="auto"/>
          <w:sz w:val="24"/>
          <w:szCs w:val="24"/>
        </w:rPr>
        <w:t>Termo de Referência que embasou a contratação;</w:t>
      </w:r>
    </w:p>
    <w:p w14:paraId="3FF89A16" w14:textId="77777777" w:rsidR="001B08A4" w:rsidRPr="00C15A3E" w:rsidRDefault="001B08A4" w:rsidP="0094070A">
      <w:pPr>
        <w:spacing w:line="288" w:lineRule="auto"/>
        <w:contextualSpacing/>
        <w:rPr>
          <w:rFonts w:ascii="Times New Roman" w:hAnsi="Times New Roman"/>
          <w:sz w:val="24"/>
          <w:szCs w:val="24"/>
        </w:rPr>
      </w:pPr>
    </w:p>
    <w:p w14:paraId="3F3C0314" w14:textId="77777777" w:rsidR="006B4D4B" w:rsidRPr="00C15A3E" w:rsidRDefault="006B4D4B" w:rsidP="005746D4">
      <w:pPr>
        <w:spacing w:line="288" w:lineRule="auto"/>
        <w:contextualSpacing/>
        <w:jc w:val="both"/>
        <w:rPr>
          <w:rFonts w:ascii="Times New Roman" w:hAnsi="Times New Roman"/>
          <w:sz w:val="24"/>
          <w:szCs w:val="24"/>
        </w:rPr>
      </w:pPr>
      <w:r w:rsidRPr="00C15A3E">
        <w:rPr>
          <w:rFonts w:ascii="Times New Roman" w:hAnsi="Times New Roman"/>
          <w:sz w:val="24"/>
          <w:szCs w:val="24"/>
        </w:rPr>
        <w:t>2.2.3 O instrumento convocatório, assim considerado o Edital de Licitação</w:t>
      </w:r>
      <w:r w:rsidR="00805A98" w:rsidRPr="00C15A3E">
        <w:rPr>
          <w:rFonts w:ascii="Times New Roman" w:hAnsi="Times New Roman"/>
          <w:sz w:val="24"/>
          <w:szCs w:val="24"/>
        </w:rPr>
        <w:t>, ou o Ato de Inexigibilidade de Licitação, conforme o caso</w:t>
      </w:r>
      <w:r w:rsidR="00760D9A" w:rsidRPr="00C15A3E">
        <w:rPr>
          <w:rFonts w:ascii="Times New Roman" w:hAnsi="Times New Roman"/>
          <w:sz w:val="24"/>
          <w:szCs w:val="24"/>
        </w:rPr>
        <w:t>;</w:t>
      </w:r>
    </w:p>
    <w:p w14:paraId="7C4EDBDF" w14:textId="77777777" w:rsidR="00760D9A" w:rsidRPr="00C15A3E" w:rsidRDefault="00760D9A" w:rsidP="005746D4">
      <w:pPr>
        <w:spacing w:line="288" w:lineRule="auto"/>
        <w:contextualSpacing/>
        <w:jc w:val="both"/>
        <w:rPr>
          <w:rFonts w:ascii="Times New Roman" w:hAnsi="Times New Roman"/>
          <w:sz w:val="24"/>
          <w:szCs w:val="24"/>
        </w:rPr>
      </w:pPr>
    </w:p>
    <w:p w14:paraId="7855F065" w14:textId="77777777" w:rsidR="00760D9A" w:rsidRPr="00C15A3E" w:rsidRDefault="00760D9A" w:rsidP="00760D9A">
      <w:pPr>
        <w:pStyle w:val="Nivel3"/>
        <w:spacing w:before="0" w:after="0" w:line="288" w:lineRule="auto"/>
        <w:ind w:left="0" w:firstLine="0"/>
        <w:contextualSpacing/>
        <w:rPr>
          <w:rFonts w:ascii="Times New Roman" w:hAnsi="Times New Roman" w:cs="Times New Roman"/>
          <w:color w:val="auto"/>
          <w:sz w:val="24"/>
          <w:szCs w:val="24"/>
          <w:lang w:val="x-none"/>
        </w:rPr>
      </w:pPr>
      <w:r w:rsidRPr="00C15A3E">
        <w:rPr>
          <w:rFonts w:ascii="Times New Roman" w:hAnsi="Times New Roman" w:cs="Times New Roman"/>
          <w:color w:val="auto"/>
          <w:sz w:val="24"/>
          <w:szCs w:val="24"/>
        </w:rPr>
        <w:lastRenderedPageBreak/>
        <w:t xml:space="preserve">2.2.4 A Proposta do </w:t>
      </w:r>
      <w:r w:rsidRPr="00C15A3E">
        <w:rPr>
          <w:rFonts w:ascii="Times New Roman" w:eastAsia="Arial" w:hAnsi="Times New Roman" w:cs="Times New Roman"/>
          <w:b/>
          <w:bCs/>
          <w:sz w:val="24"/>
          <w:szCs w:val="24"/>
        </w:rPr>
        <w:t>LOCADOR</w:t>
      </w:r>
      <w:r w:rsidR="00E352F6" w:rsidRPr="00C15A3E">
        <w:rPr>
          <w:rFonts w:ascii="Times New Roman" w:hAnsi="Times New Roman" w:cs="Times New Roman"/>
          <w:color w:val="auto"/>
          <w:sz w:val="24"/>
          <w:szCs w:val="24"/>
        </w:rPr>
        <w:t>;</w:t>
      </w:r>
      <w:r w:rsidRPr="00C15A3E">
        <w:rPr>
          <w:rFonts w:ascii="Times New Roman" w:hAnsi="Times New Roman" w:cs="Times New Roman"/>
          <w:sz w:val="24"/>
          <w:szCs w:val="24"/>
        </w:rPr>
        <w:t xml:space="preserve"> </w:t>
      </w:r>
    </w:p>
    <w:p w14:paraId="13F45299" w14:textId="77777777" w:rsidR="00760D9A" w:rsidRPr="00C15A3E" w:rsidRDefault="00760D9A" w:rsidP="00760D9A">
      <w:pPr>
        <w:pStyle w:val="Nivel3"/>
        <w:spacing w:before="0" w:after="0" w:line="288" w:lineRule="auto"/>
        <w:ind w:left="0" w:firstLine="0"/>
        <w:contextualSpacing/>
        <w:rPr>
          <w:rFonts w:ascii="Times New Roman" w:hAnsi="Times New Roman" w:cs="Times New Roman"/>
          <w:color w:val="auto"/>
          <w:sz w:val="24"/>
          <w:szCs w:val="24"/>
          <w:lang w:val="x-none"/>
        </w:rPr>
      </w:pPr>
    </w:p>
    <w:p w14:paraId="1F116D75" w14:textId="305CBD9A" w:rsidR="000E1F18" w:rsidRPr="00C15A3E" w:rsidRDefault="000E1F18" w:rsidP="00760D9A">
      <w:pPr>
        <w:pStyle w:val="Nivel3"/>
        <w:spacing w:before="0" w:after="0" w:line="288" w:lineRule="auto"/>
        <w:ind w:left="0" w:firstLine="0"/>
        <w:contextualSpacing/>
        <w:rPr>
          <w:rFonts w:ascii="Times New Roman" w:hAnsi="Times New Roman"/>
          <w:sz w:val="24"/>
          <w:szCs w:val="24"/>
        </w:rPr>
      </w:pPr>
      <w:r w:rsidRPr="00B60642">
        <w:rPr>
          <w:rFonts w:ascii="Times New Roman" w:hAnsi="Times New Roman" w:cs="Times New Roman"/>
          <w:color w:val="auto"/>
          <w:sz w:val="24"/>
          <w:szCs w:val="24"/>
        </w:rPr>
        <w:t xml:space="preserve">2.2.5 </w:t>
      </w:r>
      <w:r w:rsidRPr="00B60642">
        <w:rPr>
          <w:rFonts w:ascii="Times New Roman" w:hAnsi="Times New Roman"/>
          <w:sz w:val="24"/>
          <w:szCs w:val="24"/>
        </w:rPr>
        <w:t>Termo de Entrega das Chaves</w:t>
      </w:r>
      <w:r w:rsidR="000C49E1" w:rsidRPr="00B60642">
        <w:rPr>
          <w:rFonts w:ascii="Times New Roman" w:hAnsi="Times New Roman"/>
          <w:sz w:val="24"/>
          <w:szCs w:val="24"/>
        </w:rPr>
        <w:t xml:space="preserve"> acompanhado do Laudo de Vistoria Inicial</w:t>
      </w:r>
      <w:r w:rsidRPr="00B60642">
        <w:rPr>
          <w:rFonts w:ascii="Times New Roman" w:hAnsi="Times New Roman"/>
          <w:sz w:val="24"/>
          <w:szCs w:val="24"/>
        </w:rPr>
        <w:t>;</w:t>
      </w:r>
    </w:p>
    <w:p w14:paraId="7AA0EBFB" w14:textId="77777777" w:rsidR="000E1F18" w:rsidRPr="00C15A3E" w:rsidRDefault="000E1F18" w:rsidP="00760D9A">
      <w:pPr>
        <w:pStyle w:val="Nivel3"/>
        <w:spacing w:before="0" w:after="0" w:line="288" w:lineRule="auto"/>
        <w:ind w:left="0" w:firstLine="0"/>
        <w:contextualSpacing/>
        <w:rPr>
          <w:rFonts w:ascii="Times New Roman" w:hAnsi="Times New Roman" w:cs="Times New Roman"/>
          <w:color w:val="auto"/>
          <w:sz w:val="24"/>
          <w:szCs w:val="24"/>
          <w:lang w:val="x-none"/>
        </w:rPr>
      </w:pPr>
    </w:p>
    <w:p w14:paraId="0A89EB28" w14:textId="77777777" w:rsidR="00760D9A" w:rsidRPr="00C15A3E" w:rsidRDefault="00760D9A" w:rsidP="00760D9A">
      <w:pPr>
        <w:pStyle w:val="Nivel3"/>
        <w:spacing w:before="0" w:after="0" w:line="288" w:lineRule="auto"/>
        <w:ind w:left="0" w:firstLine="0"/>
        <w:contextualSpacing/>
        <w:rPr>
          <w:rFonts w:ascii="Times New Roman" w:hAnsi="Times New Roman" w:cs="Times New Roman"/>
          <w:sz w:val="24"/>
          <w:szCs w:val="24"/>
        </w:rPr>
      </w:pPr>
      <w:r w:rsidRPr="00C15A3E">
        <w:rPr>
          <w:rFonts w:ascii="Times New Roman" w:hAnsi="Times New Roman" w:cs="Times New Roman"/>
          <w:color w:val="auto"/>
          <w:sz w:val="24"/>
          <w:szCs w:val="24"/>
        </w:rPr>
        <w:t>2.2.</w:t>
      </w:r>
      <w:r w:rsidR="000E1F18" w:rsidRPr="00C15A3E">
        <w:rPr>
          <w:rFonts w:ascii="Times New Roman" w:hAnsi="Times New Roman" w:cs="Times New Roman"/>
          <w:color w:val="auto"/>
          <w:sz w:val="24"/>
          <w:szCs w:val="24"/>
        </w:rPr>
        <w:t>6</w:t>
      </w:r>
      <w:r w:rsidRPr="00C15A3E">
        <w:rPr>
          <w:rFonts w:ascii="Times New Roman" w:hAnsi="Times New Roman" w:cs="Times New Roman"/>
          <w:color w:val="auto"/>
          <w:sz w:val="24"/>
          <w:szCs w:val="24"/>
        </w:rPr>
        <w:t xml:space="preserve"> Eventuais </w:t>
      </w:r>
      <w:r w:rsidRPr="00C15A3E">
        <w:rPr>
          <w:rFonts w:ascii="Times New Roman" w:hAnsi="Times New Roman" w:cs="Times New Roman"/>
          <w:sz w:val="24"/>
          <w:szCs w:val="24"/>
        </w:rPr>
        <w:t>anexos dos documentos supracitados.</w:t>
      </w:r>
    </w:p>
    <w:p w14:paraId="680F1174" w14:textId="77777777" w:rsidR="006B4D4B" w:rsidRPr="00C15A3E" w:rsidRDefault="006B4D4B" w:rsidP="005746D4">
      <w:pPr>
        <w:spacing w:line="288" w:lineRule="auto"/>
        <w:contextualSpacing/>
        <w:jc w:val="both"/>
        <w:rPr>
          <w:rFonts w:ascii="Times New Roman" w:hAnsi="Times New Roman"/>
          <w:sz w:val="24"/>
          <w:szCs w:val="24"/>
        </w:rPr>
      </w:pPr>
    </w:p>
    <w:p w14:paraId="251D8AA0" w14:textId="77777777" w:rsidR="005746D4" w:rsidRPr="00C15A3E" w:rsidRDefault="005746D4" w:rsidP="005746D4">
      <w:pPr>
        <w:spacing w:line="288" w:lineRule="auto"/>
        <w:contextualSpacing/>
        <w:jc w:val="both"/>
        <w:rPr>
          <w:rFonts w:ascii="Times New Roman" w:hAnsi="Times New Roman"/>
          <w:sz w:val="24"/>
          <w:szCs w:val="24"/>
        </w:rPr>
      </w:pPr>
      <w:r w:rsidRPr="00C15A3E">
        <w:rPr>
          <w:rFonts w:ascii="Times New Roman" w:hAnsi="Times New Roman"/>
          <w:sz w:val="24"/>
          <w:szCs w:val="24"/>
        </w:rPr>
        <w:t xml:space="preserve">2.3 </w:t>
      </w:r>
      <w:bookmarkStart w:id="0" w:name="_Hlk200028993"/>
      <w:r w:rsidRPr="00C15A3E">
        <w:rPr>
          <w:rFonts w:ascii="Times New Roman" w:hAnsi="Times New Roman"/>
          <w:sz w:val="24"/>
          <w:szCs w:val="24"/>
        </w:rPr>
        <w:t>Havendo qualquer divergência entre as disposições deste instrumento e dos seus Anexos, como o Termo de Referência, prevalecerá o disposto no presente Contrato</w:t>
      </w:r>
      <w:r w:rsidR="004B2A7C" w:rsidRPr="00C15A3E">
        <w:rPr>
          <w:rFonts w:ascii="Times New Roman" w:hAnsi="Times New Roman"/>
          <w:sz w:val="24"/>
          <w:szCs w:val="24"/>
        </w:rPr>
        <w:t>;</w:t>
      </w:r>
      <w:r w:rsidR="00AC26AE" w:rsidRPr="00C15A3E">
        <w:rPr>
          <w:rFonts w:ascii="Times New Roman" w:hAnsi="Times New Roman"/>
          <w:sz w:val="24"/>
          <w:szCs w:val="24"/>
        </w:rPr>
        <w:t xml:space="preserve"> sendo a divergência entre a Proposta e outro documento anexo, prevalecerá este.</w:t>
      </w:r>
    </w:p>
    <w:bookmarkEnd w:id="0"/>
    <w:p w14:paraId="795BDCC9" w14:textId="77777777" w:rsidR="005746D4" w:rsidRPr="00C15A3E" w:rsidRDefault="005746D4" w:rsidP="005746D4">
      <w:pPr>
        <w:spacing w:line="288" w:lineRule="auto"/>
        <w:contextualSpacing/>
        <w:jc w:val="both"/>
        <w:rPr>
          <w:rFonts w:ascii="Times New Roman" w:hAnsi="Times New Roman"/>
          <w:sz w:val="24"/>
          <w:szCs w:val="24"/>
        </w:rPr>
      </w:pPr>
    </w:p>
    <w:p w14:paraId="543201DB" w14:textId="77777777" w:rsidR="00ED5925" w:rsidRPr="00C15A3E" w:rsidRDefault="00A4738C" w:rsidP="0094070A">
      <w:pPr>
        <w:autoSpaceDE w:val="0"/>
        <w:autoSpaceDN w:val="0"/>
        <w:adjustRightInd w:val="0"/>
        <w:spacing w:after="0" w:line="288" w:lineRule="auto"/>
        <w:contextualSpacing/>
        <w:jc w:val="both"/>
        <w:rPr>
          <w:rFonts w:ascii="Times New Roman" w:hAnsi="Times New Roman"/>
          <w:b/>
          <w:bCs/>
          <w:sz w:val="24"/>
          <w:szCs w:val="24"/>
          <w:lang w:eastAsia="pt-BR"/>
        </w:rPr>
      </w:pPr>
      <w:r w:rsidRPr="00C15A3E">
        <w:rPr>
          <w:rFonts w:ascii="Times New Roman" w:hAnsi="Times New Roman"/>
          <w:b/>
          <w:bCs/>
          <w:sz w:val="24"/>
          <w:szCs w:val="24"/>
          <w:lang w:eastAsia="pt-BR"/>
        </w:rPr>
        <w:t>CLÁUSULA TERCEIRA</w:t>
      </w:r>
      <w:r w:rsidR="00ED5925" w:rsidRPr="00C15A3E">
        <w:rPr>
          <w:rFonts w:ascii="Times New Roman" w:hAnsi="Times New Roman"/>
          <w:b/>
          <w:bCs/>
          <w:sz w:val="24"/>
          <w:szCs w:val="24"/>
          <w:lang w:eastAsia="pt-BR"/>
        </w:rPr>
        <w:t>: PRAZO DA LOCAÇÃO</w:t>
      </w:r>
      <w:r w:rsidRPr="00C15A3E">
        <w:rPr>
          <w:rFonts w:ascii="Times New Roman" w:hAnsi="Times New Roman"/>
          <w:sz w:val="24"/>
          <w:szCs w:val="24"/>
          <w:lang w:eastAsia="pt-BR"/>
        </w:rPr>
        <w:t xml:space="preserve"> </w:t>
      </w:r>
      <w:r w:rsidR="00B45602" w:rsidRPr="00C15A3E">
        <w:rPr>
          <w:rFonts w:ascii="Times New Roman" w:hAnsi="Times New Roman"/>
          <w:b/>
          <w:bCs/>
          <w:sz w:val="24"/>
          <w:szCs w:val="24"/>
          <w:lang w:eastAsia="pt-BR"/>
        </w:rPr>
        <w:t>E DA VIGÊNCIA DO CONTRATO</w:t>
      </w:r>
    </w:p>
    <w:p w14:paraId="1D7E0BB2" w14:textId="77777777" w:rsidR="00ED5925" w:rsidRPr="00C15A3E" w:rsidRDefault="00ED5925" w:rsidP="0094070A">
      <w:pPr>
        <w:autoSpaceDE w:val="0"/>
        <w:autoSpaceDN w:val="0"/>
        <w:adjustRightInd w:val="0"/>
        <w:spacing w:after="0" w:line="288" w:lineRule="auto"/>
        <w:contextualSpacing/>
        <w:jc w:val="both"/>
        <w:rPr>
          <w:rFonts w:ascii="Times New Roman" w:hAnsi="Times New Roman"/>
          <w:sz w:val="24"/>
          <w:szCs w:val="24"/>
          <w:lang w:eastAsia="pt-BR"/>
        </w:rPr>
      </w:pPr>
    </w:p>
    <w:p w14:paraId="07937D0A" w14:textId="77777777" w:rsidR="00CE2EE9" w:rsidRPr="00C15A3E" w:rsidRDefault="004A53A0"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3</w:t>
      </w:r>
      <w:r w:rsidR="00ED5925" w:rsidRPr="00C15A3E">
        <w:rPr>
          <w:rFonts w:ascii="Times New Roman" w:hAnsi="Times New Roman"/>
          <w:sz w:val="24"/>
          <w:szCs w:val="24"/>
          <w:lang w:eastAsia="pt-BR"/>
        </w:rPr>
        <w:t xml:space="preserve">.1 </w:t>
      </w:r>
      <w:r w:rsidR="00A4738C" w:rsidRPr="00C15A3E">
        <w:rPr>
          <w:rFonts w:ascii="Times New Roman" w:hAnsi="Times New Roman"/>
          <w:sz w:val="24"/>
          <w:szCs w:val="24"/>
          <w:lang w:eastAsia="pt-BR"/>
        </w:rPr>
        <w:t xml:space="preserve">O prazo da locação será de </w:t>
      </w:r>
      <w:r w:rsidR="00CE2EE9" w:rsidRPr="00C15A3E">
        <w:rPr>
          <w:rFonts w:ascii="Times New Roman" w:hAnsi="Times New Roman"/>
          <w:color w:val="FF0000"/>
          <w:sz w:val="24"/>
          <w:szCs w:val="24"/>
          <w:lang w:eastAsia="pt-BR"/>
        </w:rPr>
        <w:t>......</w:t>
      </w:r>
      <w:r w:rsidR="00A4738C" w:rsidRPr="00C15A3E">
        <w:rPr>
          <w:rFonts w:ascii="Times New Roman" w:hAnsi="Times New Roman"/>
          <w:sz w:val="24"/>
          <w:szCs w:val="24"/>
          <w:lang w:eastAsia="pt-BR"/>
        </w:rPr>
        <w:t xml:space="preserve"> (</w:t>
      </w:r>
      <w:r w:rsidR="00CE2EE9" w:rsidRPr="00C15A3E">
        <w:rPr>
          <w:rFonts w:ascii="Times New Roman" w:hAnsi="Times New Roman"/>
          <w:color w:val="FF0000"/>
          <w:sz w:val="24"/>
          <w:szCs w:val="24"/>
          <w:lang w:eastAsia="pt-BR"/>
        </w:rPr>
        <w:t>......</w:t>
      </w:r>
      <w:r w:rsidR="00A4738C" w:rsidRPr="00C15A3E">
        <w:rPr>
          <w:rFonts w:ascii="Times New Roman" w:hAnsi="Times New Roman"/>
          <w:sz w:val="24"/>
          <w:szCs w:val="24"/>
          <w:lang w:eastAsia="pt-BR"/>
        </w:rPr>
        <w:t xml:space="preserve">) </w:t>
      </w:r>
      <w:r w:rsidR="000F5EE5" w:rsidRPr="00C15A3E">
        <w:rPr>
          <w:rFonts w:ascii="Times New Roman" w:hAnsi="Times New Roman"/>
          <w:color w:val="EE0000"/>
          <w:sz w:val="24"/>
          <w:szCs w:val="24"/>
          <w:lang w:eastAsia="pt-BR"/>
        </w:rPr>
        <w:t>anos</w:t>
      </w:r>
      <w:r w:rsidR="00393C4A" w:rsidRPr="00C15A3E">
        <w:rPr>
          <w:rFonts w:ascii="Times New Roman" w:hAnsi="Times New Roman"/>
          <w:color w:val="EE0000"/>
          <w:sz w:val="24"/>
          <w:szCs w:val="24"/>
          <w:lang w:eastAsia="pt-BR"/>
        </w:rPr>
        <w:t xml:space="preserve"> &lt;OU&gt; </w:t>
      </w:r>
      <w:r w:rsidR="000F5EE5" w:rsidRPr="00C15A3E">
        <w:rPr>
          <w:rFonts w:ascii="Times New Roman" w:hAnsi="Times New Roman"/>
          <w:color w:val="EE0000"/>
          <w:sz w:val="24"/>
          <w:szCs w:val="24"/>
          <w:lang w:eastAsia="pt-BR"/>
        </w:rPr>
        <w:t>meses</w:t>
      </w:r>
      <w:r w:rsidR="00393C4A" w:rsidRPr="00C15A3E">
        <w:rPr>
          <w:rFonts w:ascii="Times New Roman" w:hAnsi="Times New Roman"/>
          <w:color w:val="EE0000"/>
          <w:sz w:val="24"/>
          <w:szCs w:val="24"/>
          <w:lang w:eastAsia="pt-BR"/>
        </w:rPr>
        <w:t xml:space="preserve"> &lt;OU&gt; </w:t>
      </w:r>
      <w:r w:rsidR="000F5EE5" w:rsidRPr="00C15A3E">
        <w:rPr>
          <w:rFonts w:ascii="Times New Roman" w:hAnsi="Times New Roman"/>
          <w:color w:val="EE0000"/>
          <w:sz w:val="24"/>
          <w:szCs w:val="24"/>
          <w:lang w:eastAsia="pt-BR"/>
        </w:rPr>
        <w:t>dias</w:t>
      </w:r>
      <w:r w:rsidR="00A4738C" w:rsidRPr="00C15A3E">
        <w:rPr>
          <w:rFonts w:ascii="Times New Roman" w:hAnsi="Times New Roman"/>
          <w:sz w:val="24"/>
          <w:szCs w:val="24"/>
          <w:lang w:eastAsia="pt-BR"/>
        </w:rPr>
        <w:t>, a contar da</w:t>
      </w:r>
      <w:r w:rsidR="007234D3" w:rsidRPr="00C15A3E">
        <w:rPr>
          <w:rFonts w:ascii="Times New Roman" w:hAnsi="Times New Roman"/>
          <w:color w:val="FF0000"/>
          <w:sz w:val="24"/>
          <w:szCs w:val="24"/>
          <w:lang w:eastAsia="pt-BR"/>
        </w:rPr>
        <w:t xml:space="preserve"> </w:t>
      </w:r>
      <w:r w:rsidR="007234D3" w:rsidRPr="00C15A3E">
        <w:rPr>
          <w:rFonts w:ascii="Times New Roman" w:hAnsi="Times New Roman"/>
          <w:sz w:val="24"/>
          <w:szCs w:val="24"/>
          <w:lang w:eastAsia="pt-BR"/>
        </w:rPr>
        <w:t>data da divulgação no Portal Nacional de Contratações Públicas</w:t>
      </w:r>
      <w:r w:rsidR="00B45602" w:rsidRPr="00C15A3E">
        <w:rPr>
          <w:rFonts w:ascii="Times New Roman" w:hAnsi="Times New Roman"/>
          <w:sz w:val="24"/>
          <w:szCs w:val="24"/>
          <w:lang w:eastAsia="pt-BR"/>
        </w:rPr>
        <w:t>, sendo este também considerado o prazo da vigência do Contrato</w:t>
      </w:r>
      <w:r w:rsidR="00A4738C" w:rsidRPr="00C15A3E">
        <w:rPr>
          <w:rFonts w:ascii="Times New Roman" w:hAnsi="Times New Roman"/>
          <w:sz w:val="24"/>
          <w:szCs w:val="24"/>
          <w:lang w:eastAsia="pt-BR"/>
        </w:rPr>
        <w:t xml:space="preserve">. </w:t>
      </w:r>
    </w:p>
    <w:p w14:paraId="4030A626" w14:textId="77777777" w:rsidR="00145FE9" w:rsidRPr="00C15A3E" w:rsidRDefault="00145FE9" w:rsidP="00145FE9">
      <w:pPr>
        <w:autoSpaceDE w:val="0"/>
        <w:autoSpaceDN w:val="0"/>
        <w:adjustRightInd w:val="0"/>
        <w:spacing w:after="0" w:line="288" w:lineRule="auto"/>
        <w:ind w:left="567" w:right="566"/>
        <w:contextualSpacing/>
        <w:jc w:val="both"/>
        <w:rPr>
          <w:rFonts w:ascii="Times New Roman" w:hAnsi="Times New Roman"/>
          <w:b/>
          <w:bCs/>
          <w:color w:val="FF0000"/>
          <w:sz w:val="24"/>
          <w:szCs w:val="24"/>
        </w:rPr>
      </w:pPr>
    </w:p>
    <w:p w14:paraId="2562DE84" w14:textId="77777777" w:rsidR="00145FE9" w:rsidRPr="00C15A3E" w:rsidRDefault="00145FE9" w:rsidP="00145FE9">
      <w:pPr>
        <w:autoSpaceDE w:val="0"/>
        <w:autoSpaceDN w:val="0"/>
        <w:adjustRightInd w:val="0"/>
        <w:spacing w:after="0" w:line="288" w:lineRule="auto"/>
        <w:ind w:left="567" w:right="566"/>
        <w:contextualSpacing/>
        <w:jc w:val="both"/>
        <w:rPr>
          <w:rFonts w:ascii="Times New Roman" w:hAnsi="Times New Roman"/>
          <w:b/>
          <w:bCs/>
          <w:color w:val="FF0000"/>
          <w:sz w:val="24"/>
          <w:szCs w:val="24"/>
        </w:rPr>
      </w:pPr>
      <w:r w:rsidRPr="00C15A3E">
        <w:rPr>
          <w:rFonts w:ascii="Times New Roman" w:hAnsi="Times New Roman"/>
          <w:b/>
          <w:bCs/>
          <w:color w:val="FF0000"/>
          <w:sz w:val="24"/>
          <w:szCs w:val="24"/>
        </w:rPr>
        <w:t>NOTA EXPLICATIVA:</w:t>
      </w:r>
    </w:p>
    <w:p w14:paraId="5CFF3835" w14:textId="77777777" w:rsidR="000E1F18" w:rsidRPr="00C15A3E" w:rsidRDefault="007542D2" w:rsidP="000E1F18">
      <w:pPr>
        <w:autoSpaceDE w:val="0"/>
        <w:autoSpaceDN w:val="0"/>
        <w:adjustRightInd w:val="0"/>
        <w:spacing w:after="0" w:line="288" w:lineRule="auto"/>
        <w:ind w:left="567" w:right="566"/>
        <w:contextualSpacing/>
        <w:jc w:val="both"/>
        <w:rPr>
          <w:rFonts w:ascii="Times New Roman" w:hAnsi="Times New Roman"/>
          <w:bCs/>
          <w:color w:val="FF0000"/>
          <w:sz w:val="24"/>
          <w:szCs w:val="24"/>
        </w:rPr>
      </w:pPr>
      <w:r w:rsidRPr="00C15A3E">
        <w:rPr>
          <w:rFonts w:ascii="Times New Roman" w:hAnsi="Times New Roman"/>
          <w:bCs/>
          <w:color w:val="FF0000"/>
          <w:sz w:val="24"/>
          <w:szCs w:val="24"/>
        </w:rPr>
        <w:t>As regras relativas à duração dos contratos administrativos, previstas nos artigos 105 e seguintes da Lei nº 14.133/</w:t>
      </w:r>
      <w:r w:rsidR="00A853C8" w:rsidRPr="00C15A3E">
        <w:rPr>
          <w:rFonts w:ascii="Times New Roman" w:hAnsi="Times New Roman"/>
          <w:bCs/>
          <w:color w:val="FF0000"/>
          <w:sz w:val="24"/>
          <w:szCs w:val="24"/>
        </w:rPr>
        <w:t>20</w:t>
      </w:r>
      <w:r w:rsidRPr="00C15A3E">
        <w:rPr>
          <w:rFonts w:ascii="Times New Roman" w:hAnsi="Times New Roman"/>
          <w:bCs/>
          <w:color w:val="FF0000"/>
          <w:sz w:val="24"/>
          <w:szCs w:val="24"/>
        </w:rPr>
        <w:t>21, não se aplicam aos contratos de locação em que a Administração Pública figura como locatária</w:t>
      </w:r>
      <w:r w:rsidR="00530C62" w:rsidRPr="00C15A3E">
        <w:rPr>
          <w:rFonts w:ascii="Times New Roman" w:hAnsi="Times New Roman"/>
          <w:bCs/>
          <w:color w:val="FF0000"/>
          <w:sz w:val="24"/>
          <w:szCs w:val="24"/>
        </w:rPr>
        <w:t xml:space="preserve">, conforme os </w:t>
      </w:r>
      <w:r w:rsidRPr="00C15A3E">
        <w:rPr>
          <w:rFonts w:ascii="Times New Roman" w:hAnsi="Times New Roman"/>
          <w:bCs/>
          <w:color w:val="FF0000"/>
          <w:sz w:val="24"/>
          <w:szCs w:val="24"/>
        </w:rPr>
        <w:t>arts</w:t>
      </w:r>
      <w:r w:rsidR="00A853C8" w:rsidRPr="00C15A3E">
        <w:rPr>
          <w:rFonts w:ascii="Times New Roman" w:hAnsi="Times New Roman"/>
          <w:bCs/>
          <w:color w:val="FF0000"/>
          <w:sz w:val="24"/>
          <w:szCs w:val="24"/>
        </w:rPr>
        <w:t>.</w:t>
      </w:r>
      <w:r w:rsidRPr="00C15A3E">
        <w:rPr>
          <w:rFonts w:ascii="Times New Roman" w:hAnsi="Times New Roman"/>
          <w:bCs/>
          <w:color w:val="FF0000"/>
          <w:sz w:val="24"/>
          <w:szCs w:val="24"/>
        </w:rPr>
        <w:t xml:space="preserve"> 3º, inciso II, e 112 da Lei nº 14.133/2021</w:t>
      </w:r>
      <w:r w:rsidR="00530C62" w:rsidRPr="00C15A3E">
        <w:rPr>
          <w:rFonts w:ascii="Times New Roman" w:hAnsi="Times New Roman"/>
          <w:bCs/>
          <w:color w:val="FF0000"/>
          <w:sz w:val="24"/>
          <w:szCs w:val="24"/>
        </w:rPr>
        <w:t>.</w:t>
      </w:r>
      <w:r w:rsidRPr="00C15A3E">
        <w:rPr>
          <w:rFonts w:ascii="Times New Roman" w:hAnsi="Times New Roman"/>
          <w:bCs/>
          <w:color w:val="FF0000"/>
          <w:sz w:val="24"/>
          <w:szCs w:val="24"/>
        </w:rPr>
        <w:t xml:space="preserve"> </w:t>
      </w:r>
      <w:r w:rsidR="000E1F18" w:rsidRPr="00C15A3E">
        <w:rPr>
          <w:rFonts w:ascii="Times New Roman" w:hAnsi="Times New Roman"/>
          <w:bCs/>
          <w:color w:val="FF0000"/>
          <w:sz w:val="24"/>
          <w:szCs w:val="24"/>
        </w:rPr>
        <w:t>Assim, o prazo de vigência pode ser negociado pelas partes, mediante prévia justificativa de interesse público.</w:t>
      </w:r>
    </w:p>
    <w:p w14:paraId="461C2351" w14:textId="77777777" w:rsidR="007542D2" w:rsidRPr="00C15A3E" w:rsidRDefault="007542D2" w:rsidP="00530C62">
      <w:pPr>
        <w:autoSpaceDE w:val="0"/>
        <w:autoSpaceDN w:val="0"/>
        <w:adjustRightInd w:val="0"/>
        <w:spacing w:after="0" w:line="288" w:lineRule="auto"/>
        <w:ind w:right="566"/>
        <w:contextualSpacing/>
        <w:jc w:val="both"/>
        <w:rPr>
          <w:rFonts w:ascii="Times New Roman" w:hAnsi="Times New Roman"/>
          <w:b/>
          <w:color w:val="000000"/>
          <w:sz w:val="24"/>
          <w:szCs w:val="24"/>
        </w:rPr>
      </w:pPr>
    </w:p>
    <w:p w14:paraId="4083C101" w14:textId="77777777" w:rsidR="008B7348" w:rsidRPr="00C15A3E" w:rsidRDefault="00192C27"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3</w:t>
      </w:r>
      <w:r w:rsidR="008B7348" w:rsidRPr="00C15A3E">
        <w:rPr>
          <w:rFonts w:ascii="Times New Roman" w:hAnsi="Times New Roman"/>
          <w:sz w:val="24"/>
          <w:szCs w:val="24"/>
          <w:lang w:eastAsia="pt-BR"/>
        </w:rPr>
        <w:t>.2 Os efeitos financeiros da contratação só terão início a partir da data da entrega das chaves, mediante Termo</w:t>
      </w:r>
      <w:r w:rsidR="00977BEE" w:rsidRPr="00C15A3E">
        <w:rPr>
          <w:rFonts w:ascii="Times New Roman" w:hAnsi="Times New Roman"/>
          <w:sz w:val="24"/>
          <w:szCs w:val="24"/>
          <w:lang w:eastAsia="pt-BR"/>
        </w:rPr>
        <w:t xml:space="preserve"> de Entrega das Chaves</w:t>
      </w:r>
      <w:r w:rsidR="008B7348" w:rsidRPr="00C15A3E">
        <w:rPr>
          <w:rFonts w:ascii="Times New Roman" w:hAnsi="Times New Roman"/>
          <w:sz w:val="24"/>
          <w:szCs w:val="24"/>
          <w:lang w:eastAsia="pt-BR"/>
        </w:rPr>
        <w:t>, assinado por ambas as partes, precedido de vistoria do imóvel.</w:t>
      </w:r>
    </w:p>
    <w:p w14:paraId="19901064" w14:textId="77777777" w:rsidR="008B7348" w:rsidRPr="00C15A3E" w:rsidRDefault="008B7348" w:rsidP="0094070A">
      <w:pPr>
        <w:autoSpaceDE w:val="0"/>
        <w:autoSpaceDN w:val="0"/>
        <w:adjustRightInd w:val="0"/>
        <w:spacing w:after="0" w:line="288" w:lineRule="auto"/>
        <w:contextualSpacing/>
        <w:jc w:val="both"/>
        <w:rPr>
          <w:rFonts w:ascii="Times New Roman" w:hAnsi="Times New Roman"/>
          <w:sz w:val="24"/>
          <w:szCs w:val="24"/>
          <w:lang w:eastAsia="pt-BR"/>
        </w:rPr>
      </w:pPr>
    </w:p>
    <w:p w14:paraId="46D19BAD" w14:textId="77777777" w:rsidR="00A4738C" w:rsidRPr="00C15A3E" w:rsidRDefault="00192C27"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 xml:space="preserve">3.3 </w:t>
      </w:r>
      <w:r w:rsidR="00A4738C" w:rsidRPr="00C15A3E">
        <w:rPr>
          <w:rFonts w:ascii="Times New Roman" w:hAnsi="Times New Roman"/>
          <w:sz w:val="24"/>
          <w:szCs w:val="24"/>
          <w:lang w:eastAsia="pt-BR"/>
        </w:rPr>
        <w:t xml:space="preserve">O </w:t>
      </w:r>
      <w:r w:rsidR="008B7348" w:rsidRPr="00C15A3E">
        <w:rPr>
          <w:rFonts w:ascii="Times New Roman" w:hAnsi="Times New Roman"/>
          <w:b/>
          <w:bCs/>
          <w:sz w:val="24"/>
          <w:szCs w:val="24"/>
          <w:lang w:eastAsia="pt-BR"/>
        </w:rPr>
        <w:t xml:space="preserve">LOCATÁRIO </w:t>
      </w:r>
      <w:r w:rsidR="00A4738C" w:rsidRPr="00C15A3E">
        <w:rPr>
          <w:rFonts w:ascii="Times New Roman" w:hAnsi="Times New Roman"/>
          <w:sz w:val="24"/>
          <w:szCs w:val="24"/>
          <w:lang w:eastAsia="pt-BR"/>
        </w:rPr>
        <w:t xml:space="preserve">poderá, independentemente do pagamento de qualquer multa ou indenização, denunciar a locação antes do término do prazo acima, desde que notifique o </w:t>
      </w:r>
      <w:r w:rsidR="00A4738C" w:rsidRPr="00C15A3E">
        <w:rPr>
          <w:rFonts w:ascii="Times New Roman" w:hAnsi="Times New Roman"/>
          <w:b/>
          <w:bCs/>
          <w:sz w:val="24"/>
          <w:szCs w:val="24"/>
          <w:lang w:eastAsia="pt-BR"/>
        </w:rPr>
        <w:t xml:space="preserve">LOCADOR </w:t>
      </w:r>
      <w:r w:rsidR="00A4738C" w:rsidRPr="00C15A3E">
        <w:rPr>
          <w:rFonts w:ascii="Times New Roman" w:hAnsi="Times New Roman"/>
          <w:sz w:val="24"/>
          <w:szCs w:val="24"/>
          <w:lang w:eastAsia="pt-BR"/>
        </w:rPr>
        <w:t>com a antecedência mínima de 30 (trinta) dias.</w:t>
      </w:r>
    </w:p>
    <w:p w14:paraId="724E2365" w14:textId="77777777" w:rsidR="00001958" w:rsidRPr="00C15A3E" w:rsidRDefault="00001958" w:rsidP="00FD50AB">
      <w:pPr>
        <w:autoSpaceDE w:val="0"/>
        <w:autoSpaceDN w:val="0"/>
        <w:adjustRightInd w:val="0"/>
        <w:spacing w:after="0" w:line="288" w:lineRule="auto"/>
        <w:contextualSpacing/>
        <w:jc w:val="both"/>
        <w:rPr>
          <w:rFonts w:ascii="Times New Roman" w:hAnsi="Times New Roman"/>
          <w:sz w:val="24"/>
          <w:szCs w:val="24"/>
          <w:lang w:eastAsia="pt-BR"/>
        </w:rPr>
      </w:pPr>
    </w:p>
    <w:p w14:paraId="3AB0DAF2" w14:textId="77777777" w:rsidR="00FD50AB" w:rsidRPr="00C15A3E" w:rsidRDefault="00001958" w:rsidP="00FD50AB">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 xml:space="preserve">3.4 </w:t>
      </w:r>
      <w:r w:rsidR="003E760B" w:rsidRPr="00C15A3E">
        <w:rPr>
          <w:rFonts w:ascii="Times New Roman" w:hAnsi="Times New Roman"/>
          <w:sz w:val="24"/>
          <w:szCs w:val="24"/>
          <w:lang w:eastAsia="pt-BR"/>
        </w:rPr>
        <w:t>O prazo de vigência do Contrato poderá ser prorrogado, mediante a celebração de termo aditivo</w:t>
      </w:r>
      <w:r w:rsidR="001521B7" w:rsidRPr="00C15A3E">
        <w:rPr>
          <w:rFonts w:ascii="Times New Roman" w:hAnsi="Times New Roman"/>
          <w:sz w:val="24"/>
          <w:szCs w:val="24"/>
          <w:lang w:eastAsia="pt-BR"/>
        </w:rPr>
        <w:t xml:space="preserve">, </w:t>
      </w:r>
      <w:r w:rsidR="0083633C" w:rsidRPr="00C15A3E">
        <w:rPr>
          <w:rFonts w:ascii="Times New Roman" w:hAnsi="Times New Roman"/>
          <w:sz w:val="24"/>
          <w:szCs w:val="24"/>
          <w:lang w:eastAsia="pt-BR"/>
        </w:rPr>
        <w:t>desde que comprovado que as condições e o valor do aluguel permanecem vantajosos para a Administração</w:t>
      </w:r>
      <w:r w:rsidR="00FD50AB" w:rsidRPr="00C15A3E">
        <w:rPr>
          <w:rFonts w:ascii="Times New Roman" w:hAnsi="Times New Roman"/>
          <w:sz w:val="24"/>
          <w:szCs w:val="24"/>
          <w:lang w:eastAsia="pt-BR"/>
        </w:rPr>
        <w:t xml:space="preserve">, permitida a negociação com o </w:t>
      </w:r>
      <w:r w:rsidR="00FD50AB" w:rsidRPr="00C15A3E">
        <w:rPr>
          <w:rFonts w:ascii="Times New Roman" w:hAnsi="Times New Roman"/>
          <w:b/>
          <w:bCs/>
          <w:sz w:val="24"/>
          <w:szCs w:val="24"/>
          <w:lang w:eastAsia="pt-BR"/>
        </w:rPr>
        <w:t>LOCADOR</w:t>
      </w:r>
      <w:r w:rsidR="00FD50AB" w:rsidRPr="00C15A3E">
        <w:rPr>
          <w:rFonts w:ascii="Times New Roman" w:hAnsi="Times New Roman"/>
          <w:sz w:val="24"/>
          <w:szCs w:val="24"/>
          <w:lang w:eastAsia="pt-BR"/>
        </w:rPr>
        <w:t xml:space="preserve">, </w:t>
      </w:r>
      <w:r w:rsidR="006B7756" w:rsidRPr="00C15A3E">
        <w:rPr>
          <w:rFonts w:ascii="Times New Roman" w:hAnsi="Times New Roman"/>
          <w:sz w:val="24"/>
          <w:szCs w:val="24"/>
          <w:lang w:eastAsia="pt-BR"/>
        </w:rPr>
        <w:t>de</w:t>
      </w:r>
      <w:r w:rsidR="0051550F" w:rsidRPr="00C15A3E">
        <w:rPr>
          <w:rFonts w:ascii="Times New Roman" w:hAnsi="Times New Roman"/>
          <w:sz w:val="24"/>
          <w:szCs w:val="24"/>
          <w:lang w:eastAsia="pt-BR"/>
        </w:rPr>
        <w:t>vendo ser</w:t>
      </w:r>
      <w:r w:rsidR="006B7756" w:rsidRPr="00C15A3E">
        <w:rPr>
          <w:rFonts w:ascii="Times New Roman" w:hAnsi="Times New Roman"/>
          <w:sz w:val="24"/>
          <w:szCs w:val="24"/>
          <w:lang w:eastAsia="pt-BR"/>
        </w:rPr>
        <w:t xml:space="preserve"> observado</w:t>
      </w:r>
      <w:r w:rsidR="00FD50AB" w:rsidRPr="00C15A3E">
        <w:rPr>
          <w:rFonts w:ascii="Times New Roman" w:hAnsi="Times New Roman"/>
          <w:sz w:val="24"/>
          <w:szCs w:val="24"/>
          <w:lang w:eastAsia="pt-BR"/>
        </w:rPr>
        <w:t xml:space="preserve">, ainda, o cumprimento dos seguintes requisitos: </w:t>
      </w:r>
    </w:p>
    <w:p w14:paraId="2DCC3621" w14:textId="77777777" w:rsidR="00FD50AB" w:rsidRPr="00C15A3E" w:rsidRDefault="00FD50AB" w:rsidP="00FD50AB">
      <w:pPr>
        <w:autoSpaceDE w:val="0"/>
        <w:autoSpaceDN w:val="0"/>
        <w:adjustRightInd w:val="0"/>
        <w:spacing w:after="0" w:line="288" w:lineRule="auto"/>
        <w:contextualSpacing/>
        <w:jc w:val="both"/>
        <w:rPr>
          <w:rFonts w:ascii="Times New Roman" w:hAnsi="Times New Roman"/>
          <w:sz w:val="24"/>
          <w:szCs w:val="24"/>
          <w:lang w:eastAsia="pt-BR"/>
        </w:rPr>
      </w:pPr>
    </w:p>
    <w:p w14:paraId="0E455D05" w14:textId="77777777" w:rsidR="00FD50AB" w:rsidRPr="00C15A3E" w:rsidRDefault="00FD50AB" w:rsidP="00FD50AB">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a</w:t>
      </w:r>
      <w:r w:rsidR="0051550F" w:rsidRPr="00C15A3E">
        <w:rPr>
          <w:rFonts w:ascii="Times New Roman" w:hAnsi="Times New Roman"/>
          <w:sz w:val="24"/>
          <w:szCs w:val="24"/>
          <w:lang w:eastAsia="pt-BR"/>
        </w:rPr>
        <w:t>)</w:t>
      </w:r>
      <w:r w:rsidRPr="00C15A3E">
        <w:rPr>
          <w:rFonts w:ascii="Times New Roman" w:hAnsi="Times New Roman"/>
          <w:sz w:val="24"/>
          <w:szCs w:val="24"/>
          <w:lang w:eastAsia="pt-BR"/>
        </w:rPr>
        <w:t xml:space="preserve"> juntad</w:t>
      </w:r>
      <w:r w:rsidR="0051550F" w:rsidRPr="00C15A3E">
        <w:rPr>
          <w:rFonts w:ascii="Times New Roman" w:hAnsi="Times New Roman"/>
          <w:sz w:val="24"/>
          <w:szCs w:val="24"/>
          <w:lang w:eastAsia="pt-BR"/>
        </w:rPr>
        <w:t>a de</w:t>
      </w:r>
      <w:r w:rsidRPr="00C15A3E">
        <w:rPr>
          <w:rFonts w:ascii="Times New Roman" w:hAnsi="Times New Roman"/>
          <w:sz w:val="24"/>
          <w:szCs w:val="24"/>
          <w:lang w:eastAsia="pt-BR"/>
        </w:rPr>
        <w:t xml:space="preserve"> relatório que discorra sobre a execução do </w:t>
      </w:r>
      <w:r w:rsidR="00A638E5" w:rsidRPr="00C15A3E">
        <w:rPr>
          <w:rFonts w:ascii="Times New Roman" w:hAnsi="Times New Roman"/>
          <w:sz w:val="24"/>
          <w:szCs w:val="24"/>
          <w:lang w:eastAsia="pt-BR"/>
        </w:rPr>
        <w:t>C</w:t>
      </w:r>
      <w:r w:rsidRPr="00C15A3E">
        <w:rPr>
          <w:rFonts w:ascii="Times New Roman" w:hAnsi="Times New Roman"/>
          <w:sz w:val="24"/>
          <w:szCs w:val="24"/>
          <w:lang w:eastAsia="pt-BR"/>
        </w:rPr>
        <w:t>ontrato, com informações de que a locação tenha transcorrido regularmente;</w:t>
      </w:r>
    </w:p>
    <w:p w14:paraId="160E31CE" w14:textId="77777777" w:rsidR="00FD50AB" w:rsidRPr="00C15A3E" w:rsidRDefault="00FD50AB" w:rsidP="00FD50AB">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b</w:t>
      </w:r>
      <w:r w:rsidR="0051550F" w:rsidRPr="00C15A3E">
        <w:rPr>
          <w:rFonts w:ascii="Times New Roman" w:hAnsi="Times New Roman"/>
          <w:sz w:val="24"/>
          <w:szCs w:val="24"/>
          <w:lang w:eastAsia="pt-BR"/>
        </w:rPr>
        <w:t>)</w:t>
      </w:r>
      <w:r w:rsidRPr="00C15A3E">
        <w:rPr>
          <w:rFonts w:ascii="Times New Roman" w:hAnsi="Times New Roman"/>
          <w:sz w:val="24"/>
          <w:szCs w:val="24"/>
          <w:lang w:eastAsia="pt-BR"/>
        </w:rPr>
        <w:t xml:space="preserve"> juntada </w:t>
      </w:r>
      <w:r w:rsidR="0051550F" w:rsidRPr="00C15A3E">
        <w:rPr>
          <w:rFonts w:ascii="Times New Roman" w:hAnsi="Times New Roman"/>
          <w:sz w:val="24"/>
          <w:szCs w:val="24"/>
          <w:lang w:eastAsia="pt-BR"/>
        </w:rPr>
        <w:t xml:space="preserve">de </w:t>
      </w:r>
      <w:r w:rsidRPr="00C15A3E">
        <w:rPr>
          <w:rFonts w:ascii="Times New Roman" w:hAnsi="Times New Roman"/>
          <w:sz w:val="24"/>
          <w:szCs w:val="24"/>
          <w:lang w:eastAsia="pt-BR"/>
        </w:rPr>
        <w:t>justificativa e motivo, por escrito, de que a Administração mantém interesse na locação;</w:t>
      </w:r>
    </w:p>
    <w:p w14:paraId="39996D06" w14:textId="77777777" w:rsidR="00FD50AB" w:rsidRPr="00C15A3E" w:rsidRDefault="00FD50AB" w:rsidP="00FD50AB">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lastRenderedPageBreak/>
        <w:t>c</w:t>
      </w:r>
      <w:r w:rsidR="0051550F" w:rsidRPr="00C15A3E">
        <w:rPr>
          <w:rFonts w:ascii="Times New Roman" w:hAnsi="Times New Roman"/>
          <w:sz w:val="24"/>
          <w:szCs w:val="24"/>
          <w:lang w:eastAsia="pt-BR"/>
        </w:rPr>
        <w:t>)</w:t>
      </w:r>
      <w:r w:rsidRPr="00C15A3E">
        <w:rPr>
          <w:rFonts w:ascii="Times New Roman" w:hAnsi="Times New Roman"/>
          <w:sz w:val="24"/>
          <w:szCs w:val="24"/>
          <w:lang w:eastAsia="pt-BR"/>
        </w:rPr>
        <w:t xml:space="preserve"> manifestação expressa do </w:t>
      </w:r>
      <w:r w:rsidRPr="00C15A3E">
        <w:rPr>
          <w:rFonts w:ascii="Times New Roman" w:hAnsi="Times New Roman"/>
          <w:b/>
          <w:bCs/>
          <w:sz w:val="24"/>
          <w:szCs w:val="24"/>
          <w:lang w:eastAsia="pt-BR"/>
        </w:rPr>
        <w:t>LOCADOR</w:t>
      </w:r>
      <w:r w:rsidRPr="00C15A3E">
        <w:rPr>
          <w:rFonts w:ascii="Times New Roman" w:hAnsi="Times New Roman"/>
          <w:sz w:val="24"/>
          <w:szCs w:val="24"/>
          <w:lang w:eastAsia="pt-BR"/>
        </w:rPr>
        <w:t xml:space="preserve"> informando o interesse na prorrogação;</w:t>
      </w:r>
    </w:p>
    <w:p w14:paraId="4DF85A11" w14:textId="77777777" w:rsidR="00FD50AB" w:rsidRPr="00C15A3E" w:rsidRDefault="00FD50AB" w:rsidP="00FD50AB">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d</w:t>
      </w:r>
      <w:r w:rsidR="0051550F" w:rsidRPr="00C15A3E">
        <w:rPr>
          <w:rFonts w:ascii="Times New Roman" w:hAnsi="Times New Roman"/>
          <w:sz w:val="24"/>
          <w:szCs w:val="24"/>
          <w:lang w:eastAsia="pt-BR"/>
        </w:rPr>
        <w:t>)</w:t>
      </w:r>
      <w:r w:rsidRPr="00C15A3E">
        <w:rPr>
          <w:rFonts w:ascii="Times New Roman" w:hAnsi="Times New Roman"/>
          <w:sz w:val="24"/>
          <w:szCs w:val="24"/>
          <w:lang w:eastAsia="pt-BR"/>
        </w:rPr>
        <w:t xml:space="preserve"> comprova</w:t>
      </w:r>
      <w:r w:rsidR="0051550F" w:rsidRPr="00C15A3E">
        <w:rPr>
          <w:rFonts w:ascii="Times New Roman" w:hAnsi="Times New Roman"/>
          <w:sz w:val="24"/>
          <w:szCs w:val="24"/>
          <w:lang w:eastAsia="pt-BR"/>
        </w:rPr>
        <w:t>ção</w:t>
      </w:r>
      <w:r w:rsidRPr="00C15A3E">
        <w:rPr>
          <w:rFonts w:ascii="Times New Roman" w:hAnsi="Times New Roman"/>
          <w:sz w:val="24"/>
          <w:szCs w:val="24"/>
          <w:lang w:eastAsia="pt-BR"/>
        </w:rPr>
        <w:t xml:space="preserve"> </w:t>
      </w:r>
      <w:r w:rsidR="000E6C10" w:rsidRPr="00C15A3E">
        <w:rPr>
          <w:rFonts w:ascii="Times New Roman" w:hAnsi="Times New Roman"/>
          <w:sz w:val="24"/>
          <w:szCs w:val="24"/>
          <w:lang w:eastAsia="pt-BR"/>
        </w:rPr>
        <w:t xml:space="preserve">de </w:t>
      </w:r>
      <w:r w:rsidRPr="00C15A3E">
        <w:rPr>
          <w:rFonts w:ascii="Times New Roman" w:hAnsi="Times New Roman"/>
          <w:sz w:val="24"/>
          <w:szCs w:val="24"/>
          <w:lang w:eastAsia="pt-BR"/>
        </w:rPr>
        <w:t xml:space="preserve">que o </w:t>
      </w:r>
      <w:r w:rsidRPr="00C15A3E">
        <w:rPr>
          <w:rFonts w:ascii="Times New Roman" w:hAnsi="Times New Roman"/>
          <w:b/>
          <w:bCs/>
          <w:sz w:val="24"/>
          <w:szCs w:val="24"/>
          <w:lang w:eastAsia="pt-BR"/>
        </w:rPr>
        <w:t>LOCADOR</w:t>
      </w:r>
      <w:r w:rsidRPr="00C15A3E">
        <w:rPr>
          <w:rFonts w:ascii="Times New Roman" w:hAnsi="Times New Roman"/>
          <w:sz w:val="24"/>
          <w:szCs w:val="24"/>
          <w:lang w:eastAsia="pt-BR"/>
        </w:rPr>
        <w:t xml:space="preserve"> mantém as condições iniciais de habilitação.</w:t>
      </w:r>
    </w:p>
    <w:p w14:paraId="4BA424AD" w14:textId="77777777" w:rsidR="00DB7A43" w:rsidRPr="00866A1C" w:rsidRDefault="00DB7A43" w:rsidP="00FD50AB">
      <w:pPr>
        <w:autoSpaceDE w:val="0"/>
        <w:autoSpaceDN w:val="0"/>
        <w:adjustRightInd w:val="0"/>
        <w:spacing w:after="0" w:line="288" w:lineRule="auto"/>
        <w:contextualSpacing/>
        <w:jc w:val="both"/>
        <w:rPr>
          <w:rFonts w:ascii="Times New Roman" w:hAnsi="Times New Roman"/>
          <w:sz w:val="24"/>
          <w:szCs w:val="24"/>
          <w:lang w:eastAsia="pt-BR"/>
        </w:rPr>
      </w:pPr>
    </w:p>
    <w:p w14:paraId="731FED44" w14:textId="77777777" w:rsidR="00FD50AB" w:rsidRPr="00C15A3E" w:rsidRDefault="00DB7A43" w:rsidP="00DB7A43">
      <w:pPr>
        <w:jc w:val="both"/>
        <w:rPr>
          <w:rFonts w:ascii="Times New Roman" w:hAnsi="Times New Roman"/>
          <w:sz w:val="24"/>
          <w:szCs w:val="24"/>
          <w:lang w:eastAsia="pt-BR"/>
        </w:rPr>
      </w:pPr>
      <w:r w:rsidRPr="00C15A3E">
        <w:rPr>
          <w:rFonts w:ascii="Times New Roman" w:hAnsi="Times New Roman"/>
          <w:sz w:val="24"/>
          <w:szCs w:val="24"/>
          <w:lang w:eastAsia="pt-BR"/>
        </w:rPr>
        <w:t xml:space="preserve">3.4.1 A prorrogação do prazo de vigência do Contrato por termo aditivo deverá ser efetivada até o termo final do prazo contratual. </w:t>
      </w:r>
      <w:r w:rsidR="00657353" w:rsidRPr="00C15A3E">
        <w:rPr>
          <w:rFonts w:ascii="Times New Roman" w:hAnsi="Times New Roman"/>
          <w:sz w:val="24"/>
          <w:szCs w:val="24"/>
          <w:lang w:eastAsia="pt-BR"/>
        </w:rPr>
        <w:t>A ocorrência da hipótese d</w:t>
      </w:r>
      <w:r w:rsidRPr="00C15A3E">
        <w:rPr>
          <w:rFonts w:ascii="Times New Roman" w:hAnsi="Times New Roman"/>
          <w:sz w:val="24"/>
          <w:szCs w:val="24"/>
          <w:lang w:eastAsia="pt-BR"/>
        </w:rPr>
        <w:t xml:space="preserve">o art. </w:t>
      </w:r>
      <w:r w:rsidR="00CD7882" w:rsidRPr="00C15A3E">
        <w:rPr>
          <w:rFonts w:ascii="Times New Roman" w:hAnsi="Times New Roman"/>
          <w:sz w:val="24"/>
          <w:szCs w:val="24"/>
          <w:lang w:eastAsia="pt-BR"/>
        </w:rPr>
        <w:t>56, parágrafo único</w:t>
      </w:r>
      <w:r w:rsidRPr="00C15A3E">
        <w:rPr>
          <w:rFonts w:ascii="Times New Roman" w:hAnsi="Times New Roman"/>
          <w:sz w:val="24"/>
          <w:szCs w:val="24"/>
          <w:lang w:eastAsia="pt-BR"/>
        </w:rPr>
        <w:t>, da Lei nº 8.245</w:t>
      </w:r>
      <w:r w:rsidR="003D349E" w:rsidRPr="00C15A3E">
        <w:rPr>
          <w:rFonts w:ascii="Times New Roman" w:hAnsi="Times New Roman"/>
          <w:sz w:val="24"/>
          <w:szCs w:val="24"/>
          <w:lang w:eastAsia="pt-BR"/>
        </w:rPr>
        <w:t>/</w:t>
      </w:r>
      <w:r w:rsidRPr="00C15A3E">
        <w:rPr>
          <w:rFonts w:ascii="Times New Roman" w:hAnsi="Times New Roman"/>
          <w:sz w:val="24"/>
          <w:szCs w:val="24"/>
          <w:lang w:eastAsia="pt-BR"/>
        </w:rPr>
        <w:t xml:space="preserve">1991, não exclui a necessidade de formalização </w:t>
      </w:r>
      <w:proofErr w:type="spellStart"/>
      <w:r w:rsidRPr="00C15A3E">
        <w:rPr>
          <w:rFonts w:ascii="Times New Roman" w:hAnsi="Times New Roman"/>
          <w:sz w:val="24"/>
          <w:szCs w:val="24"/>
          <w:lang w:eastAsia="pt-BR"/>
        </w:rPr>
        <w:t>por</w:t>
      </w:r>
      <w:proofErr w:type="spellEnd"/>
      <w:r w:rsidRPr="00C15A3E">
        <w:rPr>
          <w:rFonts w:ascii="Times New Roman" w:hAnsi="Times New Roman"/>
          <w:sz w:val="24"/>
          <w:szCs w:val="24"/>
          <w:lang w:eastAsia="pt-BR"/>
        </w:rPr>
        <w:t xml:space="preserve"> termo aditivo, por prazo determinado, contado do termo final do prazo contratual original.</w:t>
      </w:r>
      <w:r w:rsidR="007D0F4C" w:rsidRPr="00C15A3E">
        <w:rPr>
          <w:rFonts w:ascii="Times New Roman" w:hAnsi="Times New Roman"/>
          <w:sz w:val="24"/>
          <w:szCs w:val="24"/>
          <w:lang w:eastAsia="pt-BR"/>
        </w:rPr>
        <w:t xml:space="preserve"> </w:t>
      </w:r>
    </w:p>
    <w:p w14:paraId="2ADE438A" w14:textId="77777777" w:rsidR="00FD50AB" w:rsidRPr="00C15A3E" w:rsidRDefault="00C73EF1" w:rsidP="00FD50AB">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3</w:t>
      </w:r>
      <w:r w:rsidR="00FD50AB" w:rsidRPr="00C15A3E">
        <w:rPr>
          <w:rFonts w:ascii="Times New Roman" w:hAnsi="Times New Roman"/>
          <w:sz w:val="24"/>
          <w:szCs w:val="24"/>
          <w:lang w:eastAsia="pt-BR"/>
        </w:rPr>
        <w:t>.</w:t>
      </w:r>
      <w:r w:rsidR="00EB64AA" w:rsidRPr="00C15A3E">
        <w:rPr>
          <w:rFonts w:ascii="Times New Roman" w:hAnsi="Times New Roman"/>
          <w:sz w:val="24"/>
          <w:szCs w:val="24"/>
          <w:lang w:eastAsia="pt-BR"/>
        </w:rPr>
        <w:t>5</w:t>
      </w:r>
      <w:r w:rsidR="00FD50AB" w:rsidRPr="00C15A3E">
        <w:rPr>
          <w:rFonts w:ascii="Times New Roman" w:hAnsi="Times New Roman"/>
          <w:sz w:val="24"/>
          <w:szCs w:val="24"/>
          <w:lang w:eastAsia="pt-BR"/>
        </w:rPr>
        <w:t xml:space="preserve"> O </w:t>
      </w:r>
      <w:r w:rsidR="00FD50AB" w:rsidRPr="00C15A3E">
        <w:rPr>
          <w:rFonts w:ascii="Times New Roman" w:hAnsi="Times New Roman"/>
          <w:b/>
          <w:bCs/>
          <w:sz w:val="24"/>
          <w:szCs w:val="24"/>
          <w:lang w:eastAsia="pt-BR"/>
        </w:rPr>
        <w:t>LOCADOR</w:t>
      </w:r>
      <w:r w:rsidR="00FD50AB" w:rsidRPr="00C15A3E">
        <w:rPr>
          <w:rFonts w:ascii="Times New Roman" w:hAnsi="Times New Roman"/>
          <w:sz w:val="24"/>
          <w:szCs w:val="24"/>
          <w:lang w:eastAsia="pt-BR"/>
        </w:rPr>
        <w:t xml:space="preserve"> não tem direito subjetivo à prorrogação contratual.</w:t>
      </w:r>
    </w:p>
    <w:p w14:paraId="2BD1C619" w14:textId="77777777" w:rsidR="00FD50AB" w:rsidRPr="00C15A3E" w:rsidRDefault="00FD50AB" w:rsidP="00FD50AB">
      <w:pPr>
        <w:autoSpaceDE w:val="0"/>
        <w:autoSpaceDN w:val="0"/>
        <w:adjustRightInd w:val="0"/>
        <w:spacing w:after="0" w:line="288" w:lineRule="auto"/>
        <w:contextualSpacing/>
        <w:jc w:val="both"/>
        <w:rPr>
          <w:rFonts w:ascii="Times New Roman" w:hAnsi="Times New Roman"/>
          <w:sz w:val="24"/>
          <w:szCs w:val="24"/>
          <w:lang w:eastAsia="pt-BR"/>
        </w:rPr>
      </w:pPr>
    </w:p>
    <w:p w14:paraId="29A97311" w14:textId="77777777" w:rsidR="00FD50AB" w:rsidRPr="00C15A3E" w:rsidRDefault="00C73EF1" w:rsidP="00FD50AB">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3</w:t>
      </w:r>
      <w:r w:rsidR="00FD50AB" w:rsidRPr="00C15A3E">
        <w:rPr>
          <w:rFonts w:ascii="Times New Roman" w:hAnsi="Times New Roman"/>
          <w:sz w:val="24"/>
          <w:szCs w:val="24"/>
          <w:lang w:eastAsia="pt-BR"/>
        </w:rPr>
        <w:t>.</w:t>
      </w:r>
      <w:r w:rsidR="00EB64AA" w:rsidRPr="00C15A3E">
        <w:rPr>
          <w:rFonts w:ascii="Times New Roman" w:hAnsi="Times New Roman"/>
          <w:sz w:val="24"/>
          <w:szCs w:val="24"/>
          <w:lang w:eastAsia="pt-BR"/>
        </w:rPr>
        <w:t>6</w:t>
      </w:r>
      <w:r w:rsidR="00FD50AB" w:rsidRPr="00C15A3E">
        <w:rPr>
          <w:rFonts w:ascii="Times New Roman" w:hAnsi="Times New Roman"/>
          <w:sz w:val="24"/>
          <w:szCs w:val="24"/>
          <w:lang w:eastAsia="pt-BR"/>
        </w:rPr>
        <w:tab/>
        <w:t xml:space="preserve">O </w:t>
      </w:r>
      <w:r w:rsidR="00A638E5" w:rsidRPr="00C15A3E">
        <w:rPr>
          <w:rFonts w:ascii="Times New Roman" w:hAnsi="Times New Roman"/>
          <w:sz w:val="24"/>
          <w:szCs w:val="24"/>
          <w:lang w:eastAsia="pt-BR"/>
        </w:rPr>
        <w:t>C</w:t>
      </w:r>
      <w:r w:rsidR="00FD50AB" w:rsidRPr="00C15A3E">
        <w:rPr>
          <w:rFonts w:ascii="Times New Roman" w:hAnsi="Times New Roman"/>
          <w:sz w:val="24"/>
          <w:szCs w:val="24"/>
          <w:lang w:eastAsia="pt-BR"/>
        </w:rPr>
        <w:t xml:space="preserve">ontrato não poderá ser prorrogado quando o </w:t>
      </w:r>
      <w:r w:rsidR="00FD50AB" w:rsidRPr="00C15A3E">
        <w:rPr>
          <w:rFonts w:ascii="Times New Roman" w:hAnsi="Times New Roman"/>
          <w:b/>
          <w:bCs/>
          <w:sz w:val="24"/>
          <w:szCs w:val="24"/>
          <w:lang w:eastAsia="pt-BR"/>
        </w:rPr>
        <w:t>LOCADOR</w:t>
      </w:r>
      <w:r w:rsidR="00FD50AB" w:rsidRPr="00C15A3E">
        <w:rPr>
          <w:rFonts w:ascii="Times New Roman" w:hAnsi="Times New Roman"/>
          <w:sz w:val="24"/>
          <w:szCs w:val="24"/>
          <w:lang w:eastAsia="pt-BR"/>
        </w:rPr>
        <w:t xml:space="preserve"> tiver sido penalizado </w:t>
      </w:r>
      <w:r w:rsidR="0018383F" w:rsidRPr="00C15A3E">
        <w:rPr>
          <w:rFonts w:ascii="Times New Roman" w:hAnsi="Times New Roman"/>
          <w:sz w:val="24"/>
          <w:szCs w:val="24"/>
          <w:lang w:eastAsia="pt-BR"/>
        </w:rPr>
        <w:t xml:space="preserve">com </w:t>
      </w:r>
      <w:r w:rsidR="00FD50AB" w:rsidRPr="00C15A3E">
        <w:rPr>
          <w:rFonts w:ascii="Times New Roman" w:hAnsi="Times New Roman"/>
          <w:sz w:val="24"/>
          <w:szCs w:val="24"/>
          <w:lang w:eastAsia="pt-BR"/>
        </w:rPr>
        <w:t xml:space="preserve">as sanções de declaração de inidoneidade ou impedimento de licitar e contratar com </w:t>
      </w:r>
      <w:r w:rsidR="0018383F" w:rsidRPr="00C15A3E">
        <w:rPr>
          <w:rFonts w:ascii="Times New Roman" w:hAnsi="Times New Roman"/>
          <w:sz w:val="24"/>
          <w:szCs w:val="24"/>
          <w:lang w:eastAsia="pt-BR"/>
        </w:rPr>
        <w:t xml:space="preserve">o </w:t>
      </w:r>
      <w:r w:rsidR="00FD50AB" w:rsidRPr="00C15A3E">
        <w:rPr>
          <w:rFonts w:ascii="Times New Roman" w:hAnsi="Times New Roman"/>
          <w:sz w:val="24"/>
          <w:szCs w:val="24"/>
          <w:lang w:eastAsia="pt-BR"/>
        </w:rPr>
        <w:t>poder público, observadas as abrangências de aplicação.</w:t>
      </w:r>
    </w:p>
    <w:p w14:paraId="64B01FAD" w14:textId="77777777" w:rsidR="00FD50AB" w:rsidRPr="00C15A3E" w:rsidRDefault="00FD50AB" w:rsidP="00FD50AB">
      <w:pPr>
        <w:autoSpaceDE w:val="0"/>
        <w:autoSpaceDN w:val="0"/>
        <w:adjustRightInd w:val="0"/>
        <w:spacing w:after="0" w:line="288" w:lineRule="auto"/>
        <w:contextualSpacing/>
        <w:jc w:val="both"/>
        <w:rPr>
          <w:rFonts w:ascii="Times New Roman" w:hAnsi="Times New Roman"/>
          <w:sz w:val="24"/>
          <w:szCs w:val="24"/>
          <w:lang w:eastAsia="pt-BR"/>
        </w:rPr>
      </w:pPr>
    </w:p>
    <w:p w14:paraId="53BC1B25" w14:textId="77777777" w:rsidR="00A4738C" w:rsidRPr="00C15A3E" w:rsidRDefault="00C73EF1" w:rsidP="00FD50AB">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3</w:t>
      </w:r>
      <w:r w:rsidR="00FD50AB" w:rsidRPr="00C15A3E">
        <w:rPr>
          <w:rFonts w:ascii="Times New Roman" w:hAnsi="Times New Roman"/>
          <w:sz w:val="24"/>
          <w:szCs w:val="24"/>
          <w:lang w:eastAsia="pt-BR"/>
        </w:rPr>
        <w:t>.</w:t>
      </w:r>
      <w:r w:rsidR="00EB64AA" w:rsidRPr="00C15A3E">
        <w:rPr>
          <w:rFonts w:ascii="Times New Roman" w:hAnsi="Times New Roman"/>
          <w:sz w:val="24"/>
          <w:szCs w:val="24"/>
          <w:lang w:eastAsia="pt-BR"/>
        </w:rPr>
        <w:t>7</w:t>
      </w:r>
      <w:r w:rsidR="00FD50AB" w:rsidRPr="00C15A3E">
        <w:rPr>
          <w:rFonts w:ascii="Times New Roman" w:hAnsi="Times New Roman"/>
          <w:sz w:val="24"/>
          <w:szCs w:val="24"/>
          <w:lang w:eastAsia="pt-BR"/>
        </w:rPr>
        <w:tab/>
        <w:t xml:space="preserve">Caso não tenha interesse na prorrogação, o </w:t>
      </w:r>
      <w:r w:rsidR="00FD50AB" w:rsidRPr="00C15A3E">
        <w:rPr>
          <w:rFonts w:ascii="Times New Roman" w:hAnsi="Times New Roman"/>
          <w:b/>
          <w:bCs/>
          <w:sz w:val="24"/>
          <w:szCs w:val="24"/>
          <w:lang w:eastAsia="pt-BR"/>
        </w:rPr>
        <w:t>LOCADOR</w:t>
      </w:r>
      <w:r w:rsidR="00FD50AB" w:rsidRPr="00C15A3E">
        <w:rPr>
          <w:rFonts w:ascii="Times New Roman" w:hAnsi="Times New Roman"/>
          <w:sz w:val="24"/>
          <w:szCs w:val="24"/>
          <w:lang w:eastAsia="pt-BR"/>
        </w:rPr>
        <w:t xml:space="preserve"> deverá enviar comunicação escrita ao </w:t>
      </w:r>
      <w:r w:rsidR="00FD50AB" w:rsidRPr="00C15A3E">
        <w:rPr>
          <w:rFonts w:ascii="Times New Roman" w:hAnsi="Times New Roman"/>
          <w:b/>
          <w:bCs/>
          <w:sz w:val="24"/>
          <w:szCs w:val="24"/>
          <w:lang w:eastAsia="pt-BR"/>
        </w:rPr>
        <w:t>LOCATÁRIO</w:t>
      </w:r>
      <w:r w:rsidR="00FD50AB" w:rsidRPr="00C15A3E">
        <w:rPr>
          <w:rFonts w:ascii="Times New Roman" w:hAnsi="Times New Roman"/>
          <w:sz w:val="24"/>
          <w:szCs w:val="24"/>
          <w:lang w:eastAsia="pt-BR"/>
        </w:rPr>
        <w:t xml:space="preserve">, com antecedência mínima de </w:t>
      </w:r>
      <w:r w:rsidR="00500437" w:rsidRPr="00C15A3E">
        <w:rPr>
          <w:rFonts w:ascii="Times New Roman" w:hAnsi="Times New Roman"/>
          <w:color w:val="FF0000"/>
          <w:sz w:val="24"/>
          <w:szCs w:val="24"/>
          <w:lang w:eastAsia="pt-BR"/>
        </w:rPr>
        <w:t>90</w:t>
      </w:r>
      <w:r w:rsidR="00FD50AB" w:rsidRPr="00C15A3E">
        <w:rPr>
          <w:rFonts w:ascii="Times New Roman" w:hAnsi="Times New Roman"/>
          <w:sz w:val="24"/>
          <w:szCs w:val="24"/>
          <w:lang w:eastAsia="pt-BR"/>
        </w:rPr>
        <w:t xml:space="preserve"> (</w:t>
      </w:r>
      <w:r w:rsidR="00500437" w:rsidRPr="00C15A3E">
        <w:rPr>
          <w:rFonts w:ascii="Times New Roman" w:hAnsi="Times New Roman"/>
          <w:color w:val="FF0000"/>
          <w:sz w:val="24"/>
          <w:szCs w:val="24"/>
          <w:lang w:eastAsia="pt-BR"/>
        </w:rPr>
        <w:t>noventa</w:t>
      </w:r>
      <w:r w:rsidR="00FD50AB" w:rsidRPr="00C15A3E">
        <w:rPr>
          <w:rFonts w:ascii="Times New Roman" w:hAnsi="Times New Roman"/>
          <w:sz w:val="24"/>
          <w:szCs w:val="24"/>
          <w:lang w:eastAsia="pt-BR"/>
        </w:rPr>
        <w:t xml:space="preserve">) dias da data do término da vigência do </w:t>
      </w:r>
      <w:r w:rsidR="00A638E5" w:rsidRPr="00C15A3E">
        <w:rPr>
          <w:rFonts w:ascii="Times New Roman" w:hAnsi="Times New Roman"/>
          <w:sz w:val="24"/>
          <w:szCs w:val="24"/>
          <w:lang w:eastAsia="pt-BR"/>
        </w:rPr>
        <w:t>C</w:t>
      </w:r>
      <w:r w:rsidR="00FD50AB" w:rsidRPr="00C15A3E">
        <w:rPr>
          <w:rFonts w:ascii="Times New Roman" w:hAnsi="Times New Roman"/>
          <w:sz w:val="24"/>
          <w:szCs w:val="24"/>
          <w:lang w:eastAsia="pt-BR"/>
        </w:rPr>
        <w:t>ontrato, sob pena de aplicação das sanções cabíveis por descumprimento de dever contratual.</w:t>
      </w:r>
    </w:p>
    <w:p w14:paraId="726A3879" w14:textId="77777777" w:rsidR="00A4738C" w:rsidRPr="00C15A3E" w:rsidRDefault="00A4738C" w:rsidP="0094070A">
      <w:pPr>
        <w:spacing w:line="288" w:lineRule="auto"/>
        <w:contextualSpacing/>
        <w:rPr>
          <w:rFonts w:ascii="Times New Roman" w:hAnsi="Times New Roman"/>
          <w:sz w:val="24"/>
          <w:szCs w:val="24"/>
        </w:rPr>
      </w:pPr>
    </w:p>
    <w:p w14:paraId="70057895" w14:textId="77777777" w:rsidR="007D0F69" w:rsidRPr="00C15A3E" w:rsidRDefault="00C73EF1" w:rsidP="001C46B4">
      <w:pPr>
        <w:spacing w:line="288" w:lineRule="auto"/>
        <w:contextualSpacing/>
        <w:jc w:val="both"/>
        <w:rPr>
          <w:rFonts w:ascii="Times New Roman" w:hAnsi="Times New Roman"/>
          <w:sz w:val="24"/>
          <w:szCs w:val="24"/>
        </w:rPr>
      </w:pPr>
      <w:r w:rsidRPr="00C15A3E">
        <w:rPr>
          <w:rFonts w:ascii="Times New Roman" w:hAnsi="Times New Roman"/>
          <w:sz w:val="24"/>
          <w:szCs w:val="24"/>
        </w:rPr>
        <w:t>3</w:t>
      </w:r>
      <w:r w:rsidR="007D0F69" w:rsidRPr="00C15A3E">
        <w:rPr>
          <w:rFonts w:ascii="Times New Roman" w:hAnsi="Times New Roman"/>
          <w:sz w:val="24"/>
          <w:szCs w:val="24"/>
        </w:rPr>
        <w:t>.</w:t>
      </w:r>
      <w:r w:rsidR="00EB64AA" w:rsidRPr="00C15A3E">
        <w:rPr>
          <w:rFonts w:ascii="Times New Roman" w:hAnsi="Times New Roman"/>
          <w:sz w:val="24"/>
          <w:szCs w:val="24"/>
        </w:rPr>
        <w:t>7</w:t>
      </w:r>
      <w:r w:rsidR="007D0F69" w:rsidRPr="00C15A3E">
        <w:rPr>
          <w:rFonts w:ascii="Times New Roman" w:hAnsi="Times New Roman"/>
          <w:sz w:val="24"/>
          <w:szCs w:val="24"/>
        </w:rPr>
        <w:t xml:space="preserve">.1 Na hipótese da não observância do prazo estipulado no item </w:t>
      </w:r>
      <w:r w:rsidR="00EB64AA" w:rsidRPr="00C15A3E">
        <w:rPr>
          <w:rFonts w:ascii="Times New Roman" w:hAnsi="Times New Roman"/>
          <w:sz w:val="24"/>
          <w:szCs w:val="24"/>
        </w:rPr>
        <w:t>3.7</w:t>
      </w:r>
      <w:r w:rsidR="007D0F69" w:rsidRPr="00C15A3E">
        <w:rPr>
          <w:rFonts w:ascii="Times New Roman" w:hAnsi="Times New Roman"/>
          <w:sz w:val="24"/>
          <w:szCs w:val="24"/>
        </w:rPr>
        <w:t xml:space="preserve">, </w:t>
      </w:r>
      <w:r w:rsidR="00500437" w:rsidRPr="00C15A3E">
        <w:rPr>
          <w:rFonts w:ascii="Times New Roman" w:hAnsi="Times New Roman"/>
          <w:sz w:val="24"/>
          <w:szCs w:val="24"/>
        </w:rPr>
        <w:t xml:space="preserve">o prazo da locação </w:t>
      </w:r>
      <w:r w:rsidR="007D0F69" w:rsidRPr="00C15A3E">
        <w:rPr>
          <w:rFonts w:ascii="Times New Roman" w:hAnsi="Times New Roman"/>
          <w:sz w:val="24"/>
          <w:szCs w:val="24"/>
        </w:rPr>
        <w:t>se estenderá</w:t>
      </w:r>
      <w:r w:rsidR="00500437" w:rsidRPr="00C15A3E">
        <w:rPr>
          <w:rFonts w:ascii="Times New Roman" w:hAnsi="Times New Roman"/>
          <w:sz w:val="24"/>
          <w:szCs w:val="24"/>
        </w:rPr>
        <w:t xml:space="preserve"> até </w:t>
      </w:r>
      <w:r w:rsidR="00500437" w:rsidRPr="00C15A3E">
        <w:rPr>
          <w:rFonts w:ascii="Times New Roman" w:hAnsi="Times New Roman"/>
          <w:color w:val="EE0000"/>
          <w:sz w:val="24"/>
          <w:szCs w:val="24"/>
        </w:rPr>
        <w:t>90 (noventa)</w:t>
      </w:r>
      <w:r w:rsidR="00500437" w:rsidRPr="00C15A3E">
        <w:rPr>
          <w:rFonts w:ascii="Times New Roman" w:hAnsi="Times New Roman"/>
          <w:sz w:val="24"/>
          <w:szCs w:val="24"/>
        </w:rPr>
        <w:t xml:space="preserve"> dias, contado</w:t>
      </w:r>
      <w:r w:rsidR="008951B1" w:rsidRPr="00C15A3E">
        <w:rPr>
          <w:rFonts w:ascii="Times New Roman" w:hAnsi="Times New Roman"/>
          <w:sz w:val="24"/>
          <w:szCs w:val="24"/>
        </w:rPr>
        <w:t xml:space="preserve"> do recebimento da comunicação escrita do </w:t>
      </w:r>
      <w:r w:rsidR="008951B1" w:rsidRPr="00C15A3E">
        <w:rPr>
          <w:rFonts w:ascii="Times New Roman" w:hAnsi="Times New Roman"/>
          <w:b/>
          <w:bCs/>
          <w:sz w:val="24"/>
          <w:szCs w:val="24"/>
        </w:rPr>
        <w:t>LOCADOR</w:t>
      </w:r>
      <w:r w:rsidR="008951B1" w:rsidRPr="00C15A3E">
        <w:rPr>
          <w:rFonts w:ascii="Times New Roman" w:hAnsi="Times New Roman"/>
          <w:sz w:val="24"/>
          <w:szCs w:val="24"/>
        </w:rPr>
        <w:t>.</w:t>
      </w:r>
      <w:r w:rsidR="007D0F69" w:rsidRPr="00C15A3E">
        <w:rPr>
          <w:rFonts w:ascii="Times New Roman" w:hAnsi="Times New Roman"/>
          <w:sz w:val="24"/>
          <w:szCs w:val="24"/>
        </w:rPr>
        <w:t xml:space="preserve"> </w:t>
      </w:r>
    </w:p>
    <w:p w14:paraId="1CEFEB6F" w14:textId="77777777" w:rsidR="00882169" w:rsidRPr="00C15A3E" w:rsidRDefault="00882169" w:rsidP="001C46B4">
      <w:pPr>
        <w:autoSpaceDE w:val="0"/>
        <w:autoSpaceDN w:val="0"/>
        <w:adjustRightInd w:val="0"/>
        <w:spacing w:after="0" w:line="288" w:lineRule="auto"/>
        <w:ind w:left="567" w:right="566"/>
        <w:contextualSpacing/>
        <w:jc w:val="both"/>
        <w:rPr>
          <w:rFonts w:ascii="Times New Roman" w:hAnsi="Times New Roman"/>
          <w:b/>
          <w:bCs/>
          <w:color w:val="FF0000"/>
          <w:sz w:val="24"/>
          <w:szCs w:val="24"/>
          <w:lang w:eastAsia="pt-BR"/>
        </w:rPr>
      </w:pPr>
    </w:p>
    <w:p w14:paraId="3B27CC2E" w14:textId="77777777" w:rsidR="00882169" w:rsidRPr="00C15A3E" w:rsidRDefault="00882169" w:rsidP="001C46B4">
      <w:pPr>
        <w:autoSpaceDE w:val="0"/>
        <w:autoSpaceDN w:val="0"/>
        <w:adjustRightInd w:val="0"/>
        <w:spacing w:after="0" w:line="288" w:lineRule="auto"/>
        <w:ind w:left="567" w:right="566"/>
        <w:contextualSpacing/>
        <w:jc w:val="both"/>
        <w:rPr>
          <w:rFonts w:ascii="Times New Roman" w:hAnsi="Times New Roman"/>
          <w:b/>
          <w:bCs/>
          <w:color w:val="FF0000"/>
          <w:sz w:val="24"/>
          <w:szCs w:val="24"/>
          <w:lang w:eastAsia="pt-BR"/>
        </w:rPr>
      </w:pPr>
      <w:r w:rsidRPr="00C15A3E">
        <w:rPr>
          <w:rFonts w:ascii="Times New Roman" w:hAnsi="Times New Roman"/>
          <w:b/>
          <w:bCs/>
          <w:color w:val="FF0000"/>
          <w:sz w:val="24"/>
          <w:szCs w:val="24"/>
          <w:lang w:eastAsia="pt-BR"/>
        </w:rPr>
        <w:t>NOTA EXPLICATIVA:</w:t>
      </w:r>
    </w:p>
    <w:p w14:paraId="00D0C5CD" w14:textId="77777777" w:rsidR="00882169" w:rsidRPr="00C15A3E" w:rsidRDefault="00882169" w:rsidP="001C46B4">
      <w:pPr>
        <w:autoSpaceDE w:val="0"/>
        <w:autoSpaceDN w:val="0"/>
        <w:adjustRightInd w:val="0"/>
        <w:spacing w:after="0"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O</w:t>
      </w:r>
      <w:r w:rsidR="00EB64AA" w:rsidRPr="00C15A3E">
        <w:rPr>
          <w:rFonts w:ascii="Times New Roman" w:hAnsi="Times New Roman"/>
          <w:color w:val="FF0000"/>
          <w:sz w:val="24"/>
          <w:szCs w:val="24"/>
        </w:rPr>
        <w:t>s</w:t>
      </w:r>
      <w:r w:rsidRPr="00C15A3E">
        <w:rPr>
          <w:rFonts w:ascii="Times New Roman" w:hAnsi="Times New Roman"/>
          <w:color w:val="FF0000"/>
          <w:sz w:val="24"/>
          <w:szCs w:val="24"/>
        </w:rPr>
        <w:t xml:space="preserve"> prazo</w:t>
      </w:r>
      <w:r w:rsidR="00EB64AA" w:rsidRPr="00C15A3E">
        <w:rPr>
          <w:rFonts w:ascii="Times New Roman" w:hAnsi="Times New Roman"/>
          <w:color w:val="FF0000"/>
          <w:sz w:val="24"/>
          <w:szCs w:val="24"/>
        </w:rPr>
        <w:t>s</w:t>
      </w:r>
      <w:r w:rsidRPr="00C15A3E">
        <w:rPr>
          <w:rFonts w:ascii="Times New Roman" w:hAnsi="Times New Roman"/>
          <w:color w:val="FF0000"/>
          <w:sz w:val="24"/>
          <w:szCs w:val="24"/>
        </w:rPr>
        <w:t xml:space="preserve"> estipulado</w:t>
      </w:r>
      <w:r w:rsidR="00EB64AA" w:rsidRPr="00C15A3E">
        <w:rPr>
          <w:rFonts w:ascii="Times New Roman" w:hAnsi="Times New Roman"/>
          <w:color w:val="FF0000"/>
          <w:sz w:val="24"/>
          <w:szCs w:val="24"/>
        </w:rPr>
        <w:t>s</w:t>
      </w:r>
      <w:r w:rsidRPr="00C15A3E">
        <w:rPr>
          <w:rFonts w:ascii="Times New Roman" w:hAnsi="Times New Roman"/>
          <w:color w:val="FF0000"/>
          <w:sz w:val="24"/>
          <w:szCs w:val="24"/>
        </w:rPr>
        <w:t xml:space="preserve"> nos itens </w:t>
      </w:r>
      <w:r w:rsidR="00EB64AA" w:rsidRPr="00C15A3E">
        <w:rPr>
          <w:rFonts w:ascii="Times New Roman" w:hAnsi="Times New Roman"/>
          <w:color w:val="FF0000"/>
          <w:sz w:val="24"/>
          <w:szCs w:val="24"/>
        </w:rPr>
        <w:t>3.7 e 3.7</w:t>
      </w:r>
      <w:r w:rsidRPr="00C15A3E">
        <w:rPr>
          <w:rFonts w:ascii="Times New Roman" w:hAnsi="Times New Roman"/>
          <w:color w:val="FF0000"/>
          <w:sz w:val="24"/>
          <w:szCs w:val="24"/>
        </w:rPr>
        <w:t xml:space="preserve">.1 </w:t>
      </w:r>
      <w:r w:rsidR="00EB64AA" w:rsidRPr="00C15A3E">
        <w:rPr>
          <w:rFonts w:ascii="Times New Roman" w:hAnsi="Times New Roman"/>
          <w:color w:val="FF0000"/>
          <w:sz w:val="24"/>
          <w:szCs w:val="24"/>
        </w:rPr>
        <w:t>são</w:t>
      </w:r>
      <w:r w:rsidRPr="00C15A3E">
        <w:rPr>
          <w:rFonts w:ascii="Times New Roman" w:hAnsi="Times New Roman"/>
          <w:color w:val="FF0000"/>
          <w:sz w:val="24"/>
          <w:szCs w:val="24"/>
        </w:rPr>
        <w:t xml:space="preserve"> meramente indicativo</w:t>
      </w:r>
      <w:r w:rsidR="00EB64AA" w:rsidRPr="00C15A3E">
        <w:rPr>
          <w:rFonts w:ascii="Times New Roman" w:hAnsi="Times New Roman"/>
          <w:color w:val="FF0000"/>
          <w:sz w:val="24"/>
          <w:szCs w:val="24"/>
        </w:rPr>
        <w:t>s</w:t>
      </w:r>
      <w:r w:rsidRPr="00C15A3E">
        <w:rPr>
          <w:rFonts w:ascii="Times New Roman" w:hAnsi="Times New Roman"/>
          <w:color w:val="FF0000"/>
          <w:sz w:val="24"/>
          <w:szCs w:val="24"/>
        </w:rPr>
        <w:t xml:space="preserve"> e poder</w:t>
      </w:r>
      <w:r w:rsidR="00EB64AA" w:rsidRPr="00C15A3E">
        <w:rPr>
          <w:rFonts w:ascii="Times New Roman" w:hAnsi="Times New Roman"/>
          <w:color w:val="FF0000"/>
          <w:sz w:val="24"/>
          <w:szCs w:val="24"/>
        </w:rPr>
        <w:t>ão</w:t>
      </w:r>
      <w:r w:rsidRPr="00C15A3E">
        <w:rPr>
          <w:rFonts w:ascii="Times New Roman" w:hAnsi="Times New Roman"/>
          <w:color w:val="FF0000"/>
          <w:sz w:val="24"/>
          <w:szCs w:val="24"/>
        </w:rPr>
        <w:t xml:space="preserve"> ser adequado</w:t>
      </w:r>
      <w:r w:rsidR="00EB64AA" w:rsidRPr="00C15A3E">
        <w:rPr>
          <w:rFonts w:ascii="Times New Roman" w:hAnsi="Times New Roman"/>
          <w:color w:val="FF0000"/>
          <w:sz w:val="24"/>
          <w:szCs w:val="24"/>
        </w:rPr>
        <w:t>s</w:t>
      </w:r>
      <w:r w:rsidRPr="00C15A3E">
        <w:rPr>
          <w:rFonts w:ascii="Times New Roman" w:hAnsi="Times New Roman"/>
          <w:color w:val="FF0000"/>
          <w:sz w:val="24"/>
          <w:szCs w:val="24"/>
        </w:rPr>
        <w:t>, mediante justificativa técnica.</w:t>
      </w:r>
    </w:p>
    <w:p w14:paraId="6440E8B7" w14:textId="77777777" w:rsidR="00AF3F9A" w:rsidRPr="00C15A3E" w:rsidRDefault="00B741F1" w:rsidP="0094070A">
      <w:pPr>
        <w:autoSpaceDE w:val="0"/>
        <w:autoSpaceDN w:val="0"/>
        <w:adjustRightInd w:val="0"/>
        <w:spacing w:after="0" w:line="288" w:lineRule="auto"/>
        <w:contextualSpacing/>
        <w:jc w:val="both"/>
        <w:rPr>
          <w:rFonts w:ascii="Times New Roman" w:hAnsi="Times New Roman"/>
          <w:b/>
          <w:bCs/>
          <w:sz w:val="24"/>
          <w:szCs w:val="24"/>
          <w:lang w:eastAsia="pt-BR"/>
        </w:rPr>
      </w:pPr>
      <w:r w:rsidRPr="00C15A3E">
        <w:rPr>
          <w:rFonts w:ascii="Times New Roman" w:hAnsi="Times New Roman"/>
          <w:b/>
          <w:bCs/>
          <w:sz w:val="24"/>
          <w:szCs w:val="24"/>
          <w:lang w:eastAsia="pt-BR"/>
        </w:rPr>
        <w:t xml:space="preserve">                                       </w:t>
      </w:r>
      <w:r w:rsidR="00384EE0" w:rsidRPr="00C15A3E">
        <w:rPr>
          <w:rFonts w:ascii="Times New Roman" w:hAnsi="Times New Roman"/>
          <w:b/>
          <w:bCs/>
          <w:sz w:val="24"/>
          <w:szCs w:val="24"/>
          <w:lang w:eastAsia="pt-BR"/>
        </w:rPr>
        <w:t xml:space="preserve">                                                                                                                                                                                                           </w:t>
      </w:r>
    </w:p>
    <w:p w14:paraId="292CAADF" w14:textId="77777777" w:rsidR="00AF3F9A" w:rsidRPr="00C15A3E" w:rsidRDefault="00AF3F9A" w:rsidP="00803AD0">
      <w:pPr>
        <w:spacing w:line="288" w:lineRule="auto"/>
        <w:contextualSpacing/>
        <w:jc w:val="both"/>
        <w:rPr>
          <w:rFonts w:ascii="Times New Roman" w:hAnsi="Times New Roman"/>
          <w:b/>
          <w:bCs/>
          <w:sz w:val="24"/>
          <w:szCs w:val="24"/>
        </w:rPr>
      </w:pPr>
      <w:r w:rsidRPr="00C15A3E">
        <w:rPr>
          <w:rFonts w:ascii="Times New Roman" w:hAnsi="Times New Roman"/>
          <w:b/>
          <w:bCs/>
          <w:sz w:val="24"/>
          <w:szCs w:val="24"/>
        </w:rPr>
        <w:t xml:space="preserve">CLÁUSULA </w:t>
      </w:r>
      <w:r w:rsidR="00803AD0" w:rsidRPr="00C15A3E">
        <w:rPr>
          <w:rFonts w:ascii="Times New Roman" w:hAnsi="Times New Roman"/>
          <w:b/>
          <w:bCs/>
          <w:sz w:val="24"/>
          <w:szCs w:val="24"/>
        </w:rPr>
        <w:t>QUARTA</w:t>
      </w:r>
      <w:r w:rsidRPr="00C15A3E">
        <w:rPr>
          <w:rFonts w:ascii="Times New Roman" w:hAnsi="Times New Roman"/>
          <w:b/>
          <w:bCs/>
          <w:sz w:val="24"/>
          <w:szCs w:val="24"/>
        </w:rPr>
        <w:t xml:space="preserve">: DOS DEVERES E RESPONSABILIDADES DO LOCADOR </w:t>
      </w:r>
    </w:p>
    <w:p w14:paraId="31A3EBA7" w14:textId="77777777" w:rsidR="00803AD0" w:rsidRPr="00C15A3E" w:rsidRDefault="00803AD0" w:rsidP="00803AD0">
      <w:pPr>
        <w:spacing w:line="288" w:lineRule="auto"/>
        <w:contextualSpacing/>
        <w:jc w:val="both"/>
        <w:rPr>
          <w:rFonts w:ascii="Times New Roman" w:hAnsi="Times New Roman"/>
          <w:sz w:val="24"/>
          <w:szCs w:val="24"/>
        </w:rPr>
      </w:pPr>
    </w:p>
    <w:p w14:paraId="789439CF" w14:textId="77777777" w:rsidR="00AF3F9A" w:rsidRPr="00C15A3E" w:rsidRDefault="00803AD0"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4.1</w:t>
      </w:r>
      <w:r w:rsidR="00AF3F9A" w:rsidRPr="00C15A3E">
        <w:rPr>
          <w:rFonts w:ascii="Times New Roman" w:hAnsi="Times New Roman"/>
          <w:sz w:val="24"/>
          <w:szCs w:val="24"/>
        </w:rPr>
        <w:tab/>
        <w:t xml:space="preserve">O </w:t>
      </w:r>
      <w:r w:rsidR="00AF3F9A" w:rsidRPr="00C15A3E">
        <w:rPr>
          <w:rFonts w:ascii="Times New Roman" w:hAnsi="Times New Roman"/>
          <w:b/>
          <w:bCs/>
          <w:sz w:val="24"/>
          <w:szCs w:val="24"/>
        </w:rPr>
        <w:t>LOCADOR</w:t>
      </w:r>
      <w:r w:rsidR="00AF3F9A" w:rsidRPr="00C15A3E">
        <w:rPr>
          <w:rFonts w:ascii="Times New Roman" w:hAnsi="Times New Roman"/>
          <w:sz w:val="24"/>
          <w:szCs w:val="24"/>
        </w:rPr>
        <w:t xml:space="preserve"> obriga-se a: </w:t>
      </w:r>
    </w:p>
    <w:p w14:paraId="697AB9BA" w14:textId="77777777" w:rsidR="00803AD0" w:rsidRPr="00C15A3E" w:rsidRDefault="00803AD0" w:rsidP="00803AD0">
      <w:pPr>
        <w:spacing w:line="288" w:lineRule="auto"/>
        <w:contextualSpacing/>
        <w:jc w:val="both"/>
        <w:rPr>
          <w:rFonts w:ascii="Times New Roman" w:hAnsi="Times New Roman"/>
          <w:sz w:val="24"/>
          <w:szCs w:val="24"/>
        </w:rPr>
      </w:pPr>
    </w:p>
    <w:p w14:paraId="2433F468" w14:textId="77777777" w:rsidR="00AF3F9A" w:rsidRPr="00C15A3E" w:rsidRDefault="00803AD0"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w:t>
      </w:r>
      <w:r w:rsidR="00AF3F9A" w:rsidRPr="00C15A3E">
        <w:rPr>
          <w:rFonts w:ascii="Times New Roman" w:hAnsi="Times New Roman"/>
          <w:sz w:val="24"/>
          <w:szCs w:val="24"/>
        </w:rPr>
        <w:t>.1.1</w:t>
      </w:r>
      <w:r w:rsidR="00AF3F9A" w:rsidRPr="00C15A3E">
        <w:rPr>
          <w:rFonts w:ascii="Times New Roman" w:hAnsi="Times New Roman"/>
          <w:sz w:val="24"/>
          <w:szCs w:val="24"/>
        </w:rPr>
        <w:tab/>
        <w:t>Entregar o imóvel em perfeitas condições de uso para os fins a que se destina, e em estrita observância das especificações de sua proposta;</w:t>
      </w:r>
    </w:p>
    <w:p w14:paraId="7833F978" w14:textId="77777777" w:rsidR="00803AD0" w:rsidRPr="00C15A3E" w:rsidRDefault="00803AD0" w:rsidP="00803AD0">
      <w:pPr>
        <w:spacing w:line="288" w:lineRule="auto"/>
        <w:contextualSpacing/>
        <w:jc w:val="both"/>
        <w:rPr>
          <w:rFonts w:ascii="Times New Roman" w:hAnsi="Times New Roman"/>
          <w:sz w:val="24"/>
          <w:szCs w:val="24"/>
        </w:rPr>
      </w:pPr>
    </w:p>
    <w:p w14:paraId="7CF65991" w14:textId="77777777" w:rsidR="00AF3F9A" w:rsidRPr="00C15A3E" w:rsidRDefault="00803AD0"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w:t>
      </w:r>
      <w:r w:rsidR="00AF3F9A" w:rsidRPr="00C15A3E">
        <w:rPr>
          <w:rFonts w:ascii="Times New Roman" w:hAnsi="Times New Roman"/>
          <w:sz w:val="24"/>
          <w:szCs w:val="24"/>
        </w:rPr>
        <w:t>.1.2</w:t>
      </w:r>
      <w:r w:rsidR="00AF3F9A" w:rsidRPr="00C15A3E">
        <w:rPr>
          <w:rFonts w:ascii="Times New Roman" w:hAnsi="Times New Roman"/>
          <w:sz w:val="24"/>
          <w:szCs w:val="24"/>
        </w:rPr>
        <w:tab/>
        <w:t xml:space="preserve">Fornecer declaração atestando que não pesa sobre o imóvel qualquer impedimento de ordem jurídica capaz de colocar em risco a locação, ou, caso exista algum impedimento, prestar os esclarecimentos cabíveis, inclusive com a juntada da documentação pertinente, para fins de avaliação por parte do </w:t>
      </w:r>
      <w:r w:rsidR="00AF3F9A" w:rsidRPr="00C15A3E">
        <w:rPr>
          <w:rFonts w:ascii="Times New Roman" w:hAnsi="Times New Roman"/>
          <w:b/>
          <w:bCs/>
          <w:sz w:val="24"/>
          <w:szCs w:val="24"/>
        </w:rPr>
        <w:t>LOCATÁRIO</w:t>
      </w:r>
      <w:r w:rsidR="00AF3F9A" w:rsidRPr="00C15A3E">
        <w:rPr>
          <w:rFonts w:ascii="Times New Roman" w:hAnsi="Times New Roman"/>
          <w:sz w:val="24"/>
          <w:szCs w:val="24"/>
        </w:rPr>
        <w:t>;</w:t>
      </w:r>
    </w:p>
    <w:p w14:paraId="11D6FBF3" w14:textId="77777777" w:rsidR="00803AD0" w:rsidRPr="00C15A3E" w:rsidRDefault="00803AD0" w:rsidP="00803AD0">
      <w:pPr>
        <w:spacing w:line="288" w:lineRule="auto"/>
        <w:contextualSpacing/>
        <w:jc w:val="both"/>
        <w:rPr>
          <w:rFonts w:ascii="Times New Roman" w:hAnsi="Times New Roman"/>
          <w:sz w:val="24"/>
          <w:szCs w:val="24"/>
        </w:rPr>
      </w:pPr>
    </w:p>
    <w:p w14:paraId="7F8C5EE2" w14:textId="77777777" w:rsidR="00AF3F9A" w:rsidRPr="00C15A3E" w:rsidRDefault="008F5B91"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w:t>
      </w:r>
      <w:r w:rsidR="00AF3F9A" w:rsidRPr="00C15A3E">
        <w:rPr>
          <w:rFonts w:ascii="Times New Roman" w:hAnsi="Times New Roman"/>
          <w:sz w:val="24"/>
          <w:szCs w:val="24"/>
        </w:rPr>
        <w:t>.1.3</w:t>
      </w:r>
      <w:r w:rsidR="00AF3F9A" w:rsidRPr="00C15A3E">
        <w:rPr>
          <w:rFonts w:ascii="Times New Roman" w:hAnsi="Times New Roman"/>
          <w:sz w:val="24"/>
          <w:szCs w:val="24"/>
        </w:rPr>
        <w:tab/>
        <w:t>Garantir, durante o tempo da locação, o uso pacífico do imóvel;</w:t>
      </w:r>
    </w:p>
    <w:p w14:paraId="4720FA7D" w14:textId="77777777" w:rsidR="00803AD0" w:rsidRPr="00C15A3E" w:rsidRDefault="00803AD0" w:rsidP="00803AD0">
      <w:pPr>
        <w:spacing w:line="288" w:lineRule="auto"/>
        <w:contextualSpacing/>
        <w:jc w:val="both"/>
        <w:rPr>
          <w:rFonts w:ascii="Times New Roman" w:hAnsi="Times New Roman"/>
          <w:sz w:val="24"/>
          <w:szCs w:val="24"/>
        </w:rPr>
      </w:pPr>
    </w:p>
    <w:p w14:paraId="573666F3" w14:textId="77777777" w:rsidR="00AF3F9A" w:rsidRPr="00C15A3E" w:rsidRDefault="008F5B91"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lastRenderedPageBreak/>
        <w:t>4</w:t>
      </w:r>
      <w:r w:rsidR="00AF3F9A" w:rsidRPr="00C15A3E">
        <w:rPr>
          <w:rFonts w:ascii="Times New Roman" w:hAnsi="Times New Roman"/>
          <w:sz w:val="24"/>
          <w:szCs w:val="24"/>
        </w:rPr>
        <w:t>.1.4</w:t>
      </w:r>
      <w:r w:rsidR="00AF3F9A" w:rsidRPr="00C15A3E">
        <w:rPr>
          <w:rFonts w:ascii="Times New Roman" w:hAnsi="Times New Roman"/>
          <w:sz w:val="24"/>
          <w:szCs w:val="24"/>
        </w:rPr>
        <w:tab/>
        <w:t>Manter, durante a locação, a forma e o destino do imóvel;</w:t>
      </w:r>
    </w:p>
    <w:p w14:paraId="5D185470" w14:textId="77777777" w:rsidR="00803AD0" w:rsidRPr="00C15A3E" w:rsidRDefault="00803AD0" w:rsidP="00803AD0">
      <w:pPr>
        <w:spacing w:line="288" w:lineRule="auto"/>
        <w:contextualSpacing/>
        <w:jc w:val="both"/>
        <w:rPr>
          <w:rFonts w:ascii="Times New Roman" w:hAnsi="Times New Roman"/>
          <w:sz w:val="24"/>
          <w:szCs w:val="24"/>
        </w:rPr>
      </w:pPr>
    </w:p>
    <w:p w14:paraId="096C3691"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w:t>
      </w:r>
      <w:r w:rsidR="00AF3F9A" w:rsidRPr="00C15A3E">
        <w:rPr>
          <w:rFonts w:ascii="Times New Roman" w:hAnsi="Times New Roman"/>
          <w:sz w:val="24"/>
          <w:szCs w:val="24"/>
        </w:rPr>
        <w:t>.1.5</w:t>
      </w:r>
      <w:r w:rsidR="00AF3F9A" w:rsidRPr="00C15A3E">
        <w:rPr>
          <w:rFonts w:ascii="Times New Roman" w:hAnsi="Times New Roman"/>
          <w:sz w:val="24"/>
          <w:szCs w:val="24"/>
        </w:rPr>
        <w:tab/>
        <w:t>Responder pelos vícios ou defeitos anteriores à locação;</w:t>
      </w:r>
    </w:p>
    <w:p w14:paraId="1775FF0B" w14:textId="77777777" w:rsidR="00803AD0" w:rsidRPr="00C15A3E" w:rsidRDefault="00803AD0" w:rsidP="00803AD0">
      <w:pPr>
        <w:spacing w:line="288" w:lineRule="auto"/>
        <w:contextualSpacing/>
        <w:jc w:val="both"/>
        <w:rPr>
          <w:rFonts w:ascii="Times New Roman" w:hAnsi="Times New Roman"/>
          <w:sz w:val="24"/>
          <w:szCs w:val="24"/>
        </w:rPr>
      </w:pPr>
    </w:p>
    <w:p w14:paraId="24C5FC79"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w:t>
      </w:r>
      <w:r w:rsidR="00AF3F9A" w:rsidRPr="00C15A3E">
        <w:rPr>
          <w:rFonts w:ascii="Times New Roman" w:hAnsi="Times New Roman"/>
          <w:sz w:val="24"/>
          <w:szCs w:val="24"/>
        </w:rPr>
        <w:t>.1.6</w:t>
      </w:r>
      <w:r w:rsidR="00AF3F9A" w:rsidRPr="00C15A3E">
        <w:rPr>
          <w:rFonts w:ascii="Times New Roman" w:hAnsi="Times New Roman"/>
          <w:sz w:val="24"/>
          <w:szCs w:val="24"/>
        </w:rPr>
        <w:tab/>
        <w:t xml:space="preserve">Auxiliar o </w:t>
      </w:r>
      <w:r w:rsidR="00AF3F9A" w:rsidRPr="00C15A3E">
        <w:rPr>
          <w:rFonts w:ascii="Times New Roman" w:hAnsi="Times New Roman"/>
          <w:b/>
          <w:bCs/>
          <w:sz w:val="24"/>
          <w:szCs w:val="24"/>
        </w:rPr>
        <w:t>LOCATÁRIO</w:t>
      </w:r>
      <w:r w:rsidR="00AF3F9A" w:rsidRPr="00C15A3E">
        <w:rPr>
          <w:rFonts w:ascii="Times New Roman" w:hAnsi="Times New Roman"/>
          <w:sz w:val="24"/>
          <w:szCs w:val="24"/>
        </w:rPr>
        <w:t xml:space="preserve"> na descrição minuciosa do estado do imóvel, quando da realização da vistoria;</w:t>
      </w:r>
    </w:p>
    <w:p w14:paraId="5A737FA1" w14:textId="77777777" w:rsidR="00803AD0" w:rsidRPr="00C15A3E" w:rsidRDefault="00803AD0" w:rsidP="00803AD0">
      <w:pPr>
        <w:spacing w:line="288" w:lineRule="auto"/>
        <w:contextualSpacing/>
        <w:jc w:val="both"/>
        <w:rPr>
          <w:rFonts w:ascii="Times New Roman" w:hAnsi="Times New Roman"/>
          <w:sz w:val="24"/>
          <w:szCs w:val="24"/>
        </w:rPr>
      </w:pPr>
    </w:p>
    <w:p w14:paraId="1BF41CE1"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w:t>
      </w:r>
      <w:r w:rsidR="00AF3F9A" w:rsidRPr="00C15A3E">
        <w:rPr>
          <w:rFonts w:ascii="Times New Roman" w:hAnsi="Times New Roman"/>
          <w:sz w:val="24"/>
          <w:szCs w:val="24"/>
        </w:rPr>
        <w:t>.1.7</w:t>
      </w:r>
      <w:r w:rsidR="00AF3F9A" w:rsidRPr="00C15A3E">
        <w:rPr>
          <w:rFonts w:ascii="Times New Roman" w:hAnsi="Times New Roman"/>
          <w:sz w:val="24"/>
          <w:szCs w:val="24"/>
        </w:rPr>
        <w:tab/>
      </w:r>
      <w:proofErr w:type="spellStart"/>
      <w:r w:rsidR="00AF3F9A" w:rsidRPr="00C15A3E">
        <w:rPr>
          <w:rFonts w:ascii="Times New Roman" w:hAnsi="Times New Roman"/>
          <w:sz w:val="24"/>
          <w:szCs w:val="24"/>
        </w:rPr>
        <w:t>Fornecer</w:t>
      </w:r>
      <w:proofErr w:type="spellEnd"/>
      <w:r w:rsidR="00AF3F9A" w:rsidRPr="00C15A3E">
        <w:rPr>
          <w:rFonts w:ascii="Times New Roman" w:hAnsi="Times New Roman"/>
          <w:sz w:val="24"/>
          <w:szCs w:val="24"/>
        </w:rPr>
        <w:t xml:space="preserve"> ao </w:t>
      </w:r>
      <w:r w:rsidR="00AF3F9A" w:rsidRPr="00C15A3E">
        <w:rPr>
          <w:rFonts w:ascii="Times New Roman" w:hAnsi="Times New Roman"/>
          <w:b/>
          <w:bCs/>
          <w:sz w:val="24"/>
          <w:szCs w:val="24"/>
        </w:rPr>
        <w:t>LOCATÁRIO</w:t>
      </w:r>
      <w:r w:rsidR="00AF3F9A" w:rsidRPr="00C15A3E">
        <w:rPr>
          <w:rFonts w:ascii="Times New Roman" w:hAnsi="Times New Roman"/>
          <w:sz w:val="24"/>
          <w:szCs w:val="24"/>
        </w:rPr>
        <w:t xml:space="preserve"> recibo discriminando as importâncias pagas, vedada a quitação genérica;</w:t>
      </w:r>
    </w:p>
    <w:p w14:paraId="7F04B1F6" w14:textId="77777777" w:rsidR="00803AD0" w:rsidRPr="00C15A3E" w:rsidRDefault="00803AD0" w:rsidP="00803AD0">
      <w:pPr>
        <w:spacing w:line="288" w:lineRule="auto"/>
        <w:contextualSpacing/>
        <w:jc w:val="both"/>
        <w:rPr>
          <w:rFonts w:ascii="Times New Roman" w:hAnsi="Times New Roman"/>
          <w:sz w:val="24"/>
          <w:szCs w:val="24"/>
        </w:rPr>
      </w:pPr>
    </w:p>
    <w:p w14:paraId="722C1C7B"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w:t>
      </w:r>
      <w:r w:rsidR="00AF3F9A" w:rsidRPr="00C15A3E">
        <w:rPr>
          <w:rFonts w:ascii="Times New Roman" w:hAnsi="Times New Roman"/>
          <w:sz w:val="24"/>
          <w:szCs w:val="24"/>
        </w:rPr>
        <w:t>.1.8</w:t>
      </w:r>
      <w:r w:rsidR="00AF3F9A" w:rsidRPr="00C15A3E">
        <w:rPr>
          <w:rFonts w:ascii="Times New Roman" w:hAnsi="Times New Roman"/>
          <w:sz w:val="24"/>
          <w:szCs w:val="24"/>
        </w:rPr>
        <w:tab/>
        <w:t>Pagar as taxas de administração imobiliária, se houver, e de intermediações, nestas compreendidas as despesas necessárias à aferição da idoneidade do pretendente;</w:t>
      </w:r>
    </w:p>
    <w:p w14:paraId="214D8D1A" w14:textId="77777777" w:rsidR="00803AD0" w:rsidRPr="00C15A3E" w:rsidRDefault="00803AD0" w:rsidP="00803AD0">
      <w:pPr>
        <w:spacing w:line="288" w:lineRule="auto"/>
        <w:contextualSpacing/>
        <w:jc w:val="both"/>
        <w:rPr>
          <w:rFonts w:ascii="Times New Roman" w:hAnsi="Times New Roman"/>
          <w:sz w:val="24"/>
          <w:szCs w:val="24"/>
        </w:rPr>
      </w:pPr>
    </w:p>
    <w:p w14:paraId="372AE002"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w:t>
      </w:r>
      <w:r w:rsidR="00AF3F9A" w:rsidRPr="00C15A3E">
        <w:rPr>
          <w:rFonts w:ascii="Times New Roman" w:hAnsi="Times New Roman"/>
          <w:sz w:val="24"/>
          <w:szCs w:val="24"/>
        </w:rPr>
        <w:t>.1.</w:t>
      </w:r>
      <w:r w:rsidRPr="00C15A3E">
        <w:rPr>
          <w:rFonts w:ascii="Times New Roman" w:hAnsi="Times New Roman"/>
          <w:sz w:val="24"/>
          <w:szCs w:val="24"/>
        </w:rPr>
        <w:t>9</w:t>
      </w:r>
      <w:r w:rsidR="00AF3F9A" w:rsidRPr="00C15A3E">
        <w:rPr>
          <w:rFonts w:ascii="Times New Roman" w:hAnsi="Times New Roman"/>
          <w:sz w:val="24"/>
          <w:szCs w:val="24"/>
        </w:rPr>
        <w:tab/>
        <w:t xml:space="preserve">Pagar os impostos (especialmente Imposto Predial Territorial Urbano - IPTU), taxas, inclusive a contribuição para o custeio de serviços de iluminação pública, bem como eventuais outros encargos incidentes sobre o imóvel cujo pagamento não incumba ao </w:t>
      </w:r>
      <w:r w:rsidR="00AF3F9A" w:rsidRPr="00C15A3E">
        <w:rPr>
          <w:rFonts w:ascii="Times New Roman" w:hAnsi="Times New Roman"/>
          <w:b/>
          <w:bCs/>
          <w:sz w:val="24"/>
          <w:szCs w:val="24"/>
        </w:rPr>
        <w:t>LOCATÁRIO</w:t>
      </w:r>
      <w:r w:rsidR="00AF3F9A" w:rsidRPr="00C15A3E">
        <w:rPr>
          <w:rFonts w:ascii="Times New Roman" w:hAnsi="Times New Roman"/>
          <w:sz w:val="24"/>
          <w:szCs w:val="24"/>
        </w:rPr>
        <w:t xml:space="preserve">; </w:t>
      </w:r>
    </w:p>
    <w:p w14:paraId="02E08419" w14:textId="77777777" w:rsidR="00803AD0" w:rsidRPr="00C15A3E" w:rsidRDefault="00803AD0" w:rsidP="00803AD0">
      <w:pPr>
        <w:spacing w:line="288" w:lineRule="auto"/>
        <w:contextualSpacing/>
        <w:jc w:val="both"/>
        <w:rPr>
          <w:rFonts w:ascii="Times New Roman" w:hAnsi="Times New Roman"/>
          <w:sz w:val="24"/>
          <w:szCs w:val="24"/>
        </w:rPr>
      </w:pPr>
    </w:p>
    <w:p w14:paraId="7A385E9D"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4.1.10</w:t>
      </w:r>
      <w:r w:rsidR="00AF3F9A" w:rsidRPr="00C15A3E">
        <w:rPr>
          <w:rFonts w:ascii="Times New Roman" w:hAnsi="Times New Roman"/>
          <w:sz w:val="24"/>
          <w:szCs w:val="24"/>
        </w:rPr>
        <w:tab/>
        <w:t xml:space="preserve">Entregar, em perfeito estado de funcionamento, os sistemas de condicionadores de ar, combate a incêndio e rede de lógica, bem como o sistema hidráulico e a rede elétrica, com laudo técnico atestando a adequação, segurança e funcionamento dos equipamentos; </w:t>
      </w:r>
    </w:p>
    <w:p w14:paraId="5F929B55" w14:textId="77777777" w:rsidR="00803AD0" w:rsidRPr="00C15A3E" w:rsidRDefault="00803AD0" w:rsidP="00803AD0">
      <w:pPr>
        <w:spacing w:line="288" w:lineRule="auto"/>
        <w:contextualSpacing/>
        <w:jc w:val="both"/>
        <w:rPr>
          <w:rFonts w:ascii="Times New Roman" w:hAnsi="Times New Roman"/>
          <w:sz w:val="24"/>
          <w:szCs w:val="24"/>
        </w:rPr>
      </w:pPr>
    </w:p>
    <w:p w14:paraId="165DE4D2"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4.1.11</w:t>
      </w:r>
      <w:r w:rsidR="00AF3F9A" w:rsidRPr="00C15A3E">
        <w:rPr>
          <w:rFonts w:ascii="Times New Roman" w:hAnsi="Times New Roman"/>
          <w:sz w:val="24"/>
          <w:szCs w:val="24"/>
        </w:rPr>
        <w:tab/>
        <w:t>Manter, durante a vigência do contrato, todas as condições de habilitação e qualificação exigidas no processo de contratação;</w:t>
      </w:r>
    </w:p>
    <w:p w14:paraId="2B201712" w14:textId="77777777" w:rsidR="00803AD0" w:rsidRPr="00C15A3E" w:rsidRDefault="00803AD0" w:rsidP="00803AD0">
      <w:pPr>
        <w:spacing w:line="288" w:lineRule="auto"/>
        <w:contextualSpacing/>
        <w:jc w:val="both"/>
        <w:rPr>
          <w:rFonts w:ascii="Times New Roman" w:hAnsi="Times New Roman"/>
          <w:sz w:val="24"/>
          <w:szCs w:val="24"/>
        </w:rPr>
      </w:pPr>
    </w:p>
    <w:p w14:paraId="0921CBA9"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4.1.12</w:t>
      </w:r>
      <w:r w:rsidR="00AF3F9A" w:rsidRPr="00C15A3E">
        <w:rPr>
          <w:rFonts w:ascii="Times New Roman" w:hAnsi="Times New Roman"/>
          <w:sz w:val="24"/>
          <w:szCs w:val="24"/>
        </w:rPr>
        <w:tab/>
        <w:t>Pagar o prêmio de seguro complementar contra fogo;</w:t>
      </w:r>
    </w:p>
    <w:p w14:paraId="708EB5C2" w14:textId="77777777" w:rsidR="00803AD0" w:rsidRPr="00C15A3E" w:rsidRDefault="00803AD0" w:rsidP="00803AD0">
      <w:pPr>
        <w:spacing w:line="288" w:lineRule="auto"/>
        <w:contextualSpacing/>
        <w:jc w:val="both"/>
        <w:rPr>
          <w:rFonts w:ascii="Times New Roman" w:hAnsi="Times New Roman"/>
          <w:sz w:val="24"/>
          <w:szCs w:val="24"/>
        </w:rPr>
      </w:pPr>
    </w:p>
    <w:p w14:paraId="2DDFC97D"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4.1.13</w:t>
      </w:r>
      <w:r w:rsidR="00AF3F9A" w:rsidRPr="00C15A3E">
        <w:rPr>
          <w:rFonts w:ascii="Times New Roman" w:hAnsi="Times New Roman"/>
          <w:sz w:val="24"/>
          <w:szCs w:val="24"/>
        </w:rPr>
        <w:tab/>
        <w:t>Providenciar a atualização do Auto de Vistoria do Corpo de Bombeiros e o pagamento do prêmio de seguro complementar contra fogo, caso ocorra um sinistro dessa natureza;</w:t>
      </w:r>
    </w:p>
    <w:p w14:paraId="7D419D8B" w14:textId="77777777" w:rsidR="00803AD0" w:rsidRPr="00C15A3E" w:rsidRDefault="00803AD0" w:rsidP="00803AD0">
      <w:pPr>
        <w:spacing w:line="288" w:lineRule="auto"/>
        <w:contextualSpacing/>
        <w:jc w:val="both"/>
        <w:rPr>
          <w:rFonts w:ascii="Times New Roman" w:hAnsi="Times New Roman"/>
          <w:sz w:val="24"/>
          <w:szCs w:val="24"/>
        </w:rPr>
      </w:pPr>
    </w:p>
    <w:p w14:paraId="5945D53B"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4.1.14</w:t>
      </w:r>
      <w:r w:rsidR="00AF3F9A" w:rsidRPr="00C15A3E">
        <w:rPr>
          <w:rFonts w:ascii="Times New Roman" w:hAnsi="Times New Roman"/>
          <w:sz w:val="24"/>
          <w:szCs w:val="24"/>
        </w:rPr>
        <w:tab/>
        <w:t xml:space="preserve">Notificar o </w:t>
      </w:r>
      <w:r w:rsidR="00AF3F9A" w:rsidRPr="00C15A3E">
        <w:rPr>
          <w:rFonts w:ascii="Times New Roman" w:hAnsi="Times New Roman"/>
          <w:b/>
          <w:bCs/>
          <w:sz w:val="24"/>
          <w:szCs w:val="24"/>
        </w:rPr>
        <w:t>LOCATÁRIO</w:t>
      </w:r>
      <w:r w:rsidR="00AF3F9A" w:rsidRPr="00C15A3E">
        <w:rPr>
          <w:rFonts w:ascii="Times New Roman" w:hAnsi="Times New Roman"/>
          <w:sz w:val="24"/>
          <w:szCs w:val="24"/>
        </w:rPr>
        <w:t>, no caso de alienação do imóvel/espaço físico durante a vigência deste Contrato, para o exercício do direito de preferência na compra, devendo est</w:t>
      </w:r>
      <w:r w:rsidR="00434CBE" w:rsidRPr="00C15A3E">
        <w:rPr>
          <w:rFonts w:ascii="Times New Roman" w:hAnsi="Times New Roman"/>
          <w:sz w:val="24"/>
          <w:szCs w:val="24"/>
        </w:rPr>
        <w:t>e</w:t>
      </w:r>
      <w:r w:rsidR="00AF3F9A" w:rsidRPr="00C15A3E">
        <w:rPr>
          <w:rFonts w:ascii="Times New Roman" w:hAnsi="Times New Roman"/>
          <w:sz w:val="24"/>
          <w:szCs w:val="24"/>
        </w:rPr>
        <w:t xml:space="preserve"> manifestar seu interesse no prazo de até 30 (trinta) dias contados da notificação;</w:t>
      </w:r>
    </w:p>
    <w:p w14:paraId="67121C76" w14:textId="77777777" w:rsidR="00803AD0" w:rsidRPr="00C15A3E" w:rsidRDefault="00803AD0" w:rsidP="00803AD0">
      <w:pPr>
        <w:spacing w:line="288" w:lineRule="auto"/>
        <w:contextualSpacing/>
        <w:jc w:val="both"/>
        <w:rPr>
          <w:rFonts w:ascii="Times New Roman" w:hAnsi="Times New Roman"/>
          <w:sz w:val="24"/>
          <w:szCs w:val="24"/>
        </w:rPr>
      </w:pPr>
    </w:p>
    <w:p w14:paraId="3CDAC784"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4.1.15</w:t>
      </w:r>
      <w:r w:rsidR="00AF3F9A" w:rsidRPr="00C15A3E">
        <w:rPr>
          <w:rFonts w:ascii="Times New Roman" w:hAnsi="Times New Roman"/>
          <w:sz w:val="24"/>
          <w:szCs w:val="24"/>
        </w:rPr>
        <w:tab/>
        <w:t xml:space="preserve">Informar ao </w:t>
      </w:r>
      <w:r w:rsidR="00AF3F9A" w:rsidRPr="00C15A3E">
        <w:rPr>
          <w:rFonts w:ascii="Times New Roman" w:hAnsi="Times New Roman"/>
          <w:b/>
          <w:bCs/>
          <w:sz w:val="24"/>
          <w:szCs w:val="24"/>
        </w:rPr>
        <w:t>LOCATÁRIO</w:t>
      </w:r>
      <w:r w:rsidR="00AF3F9A" w:rsidRPr="00C15A3E">
        <w:rPr>
          <w:rFonts w:ascii="Times New Roman" w:hAnsi="Times New Roman"/>
          <w:sz w:val="24"/>
          <w:szCs w:val="24"/>
        </w:rPr>
        <w:t xml:space="preserve"> quaisquer alterações na titularidade do imóvel, inclusive com a apresentação da documentação correspondente</w:t>
      </w:r>
      <w:r w:rsidRPr="00C15A3E">
        <w:rPr>
          <w:rFonts w:ascii="Times New Roman" w:hAnsi="Times New Roman"/>
          <w:sz w:val="24"/>
          <w:szCs w:val="24"/>
        </w:rPr>
        <w:t>;</w:t>
      </w:r>
    </w:p>
    <w:p w14:paraId="3024D4F7" w14:textId="77777777" w:rsidR="00803AD0" w:rsidRPr="00C15A3E" w:rsidRDefault="00803AD0" w:rsidP="00803AD0">
      <w:pPr>
        <w:spacing w:line="288" w:lineRule="auto"/>
        <w:contextualSpacing/>
        <w:jc w:val="both"/>
        <w:rPr>
          <w:rFonts w:ascii="Times New Roman" w:hAnsi="Times New Roman"/>
          <w:sz w:val="24"/>
          <w:szCs w:val="24"/>
        </w:rPr>
      </w:pPr>
    </w:p>
    <w:p w14:paraId="100AE28C"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4.1.16</w:t>
      </w:r>
      <w:r w:rsidR="00AF3F9A" w:rsidRPr="00C15A3E">
        <w:rPr>
          <w:rFonts w:ascii="Times New Roman" w:hAnsi="Times New Roman"/>
          <w:sz w:val="24"/>
          <w:szCs w:val="24"/>
        </w:rPr>
        <w:tab/>
        <w:t>Pagar as despesas extraordinárias, entendidas como aquelas que não se refiram aos gastos rotineiros de manutenção do edifício, como:</w:t>
      </w:r>
    </w:p>
    <w:p w14:paraId="0CA1CE08" w14:textId="77777777" w:rsidR="00803AD0" w:rsidRPr="00C15A3E" w:rsidRDefault="00803AD0" w:rsidP="00803AD0">
      <w:pPr>
        <w:spacing w:line="288" w:lineRule="auto"/>
        <w:contextualSpacing/>
        <w:jc w:val="both"/>
        <w:rPr>
          <w:rFonts w:ascii="Times New Roman" w:hAnsi="Times New Roman"/>
          <w:sz w:val="24"/>
          <w:szCs w:val="24"/>
        </w:rPr>
      </w:pPr>
    </w:p>
    <w:p w14:paraId="3669D316"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lastRenderedPageBreak/>
        <w:t xml:space="preserve">4.1.16.1 </w:t>
      </w:r>
      <w:r w:rsidR="00AF3F9A" w:rsidRPr="00C15A3E">
        <w:rPr>
          <w:rFonts w:ascii="Times New Roman" w:hAnsi="Times New Roman"/>
          <w:sz w:val="24"/>
          <w:szCs w:val="24"/>
        </w:rPr>
        <w:t>obras de reformas ou acréscimos que interessem à estrutura integral do imóvel;</w:t>
      </w:r>
    </w:p>
    <w:p w14:paraId="14D3C617" w14:textId="77777777" w:rsidR="00803AD0" w:rsidRPr="00C15A3E" w:rsidRDefault="00803AD0" w:rsidP="00803AD0">
      <w:pPr>
        <w:spacing w:line="288" w:lineRule="auto"/>
        <w:contextualSpacing/>
        <w:jc w:val="both"/>
        <w:rPr>
          <w:rFonts w:ascii="Times New Roman" w:hAnsi="Times New Roman"/>
          <w:sz w:val="24"/>
          <w:szCs w:val="24"/>
        </w:rPr>
      </w:pPr>
    </w:p>
    <w:p w14:paraId="1B6324B1"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4.1.16.</w:t>
      </w:r>
      <w:proofErr w:type="gramStart"/>
      <w:r w:rsidRPr="00C15A3E">
        <w:rPr>
          <w:rFonts w:ascii="Times New Roman" w:hAnsi="Times New Roman"/>
          <w:sz w:val="24"/>
          <w:szCs w:val="24"/>
        </w:rPr>
        <w:t xml:space="preserve">2 </w:t>
      </w:r>
      <w:r w:rsidR="00AF3F9A" w:rsidRPr="00C15A3E">
        <w:rPr>
          <w:rFonts w:ascii="Times New Roman" w:hAnsi="Times New Roman"/>
          <w:sz w:val="24"/>
          <w:szCs w:val="24"/>
        </w:rPr>
        <w:t>pintura</w:t>
      </w:r>
      <w:proofErr w:type="gramEnd"/>
      <w:r w:rsidR="00AF3F9A" w:rsidRPr="00C15A3E">
        <w:rPr>
          <w:rFonts w:ascii="Times New Roman" w:hAnsi="Times New Roman"/>
          <w:sz w:val="24"/>
          <w:szCs w:val="24"/>
        </w:rPr>
        <w:t xml:space="preserve"> das fachadas, empenas, poços de aeração e iluminação, bem como das esquadrias externas;</w:t>
      </w:r>
    </w:p>
    <w:p w14:paraId="458366F4" w14:textId="77777777" w:rsidR="00803AD0" w:rsidRPr="00C15A3E" w:rsidRDefault="00803AD0" w:rsidP="00803AD0">
      <w:pPr>
        <w:spacing w:line="288" w:lineRule="auto"/>
        <w:contextualSpacing/>
        <w:jc w:val="both"/>
        <w:rPr>
          <w:rFonts w:ascii="Times New Roman" w:hAnsi="Times New Roman"/>
          <w:sz w:val="24"/>
          <w:szCs w:val="24"/>
        </w:rPr>
      </w:pPr>
    </w:p>
    <w:p w14:paraId="5D117183"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 xml:space="preserve">4.1.16.3 </w:t>
      </w:r>
      <w:r w:rsidR="00AF3F9A" w:rsidRPr="00C15A3E">
        <w:rPr>
          <w:rFonts w:ascii="Times New Roman" w:hAnsi="Times New Roman"/>
          <w:sz w:val="24"/>
          <w:szCs w:val="24"/>
        </w:rPr>
        <w:t>obras destinadas a repor as condições de habitabilidade do edifício.</w:t>
      </w:r>
    </w:p>
    <w:p w14:paraId="013C8463" w14:textId="77777777" w:rsidR="00AF3F9A" w:rsidRPr="00C15A3E" w:rsidRDefault="00AF3F9A" w:rsidP="00803AD0">
      <w:pPr>
        <w:spacing w:line="288" w:lineRule="auto"/>
        <w:contextualSpacing/>
        <w:jc w:val="both"/>
        <w:rPr>
          <w:rFonts w:ascii="Times New Roman" w:hAnsi="Times New Roman"/>
          <w:color w:val="FF0000"/>
          <w:sz w:val="24"/>
          <w:szCs w:val="24"/>
        </w:rPr>
      </w:pPr>
    </w:p>
    <w:p w14:paraId="09AF7C9F" w14:textId="77777777" w:rsidR="00AF3F9A" w:rsidRPr="00C15A3E" w:rsidRDefault="00AF3F9A" w:rsidP="00803AD0">
      <w:pPr>
        <w:autoSpaceDE w:val="0"/>
        <w:autoSpaceDN w:val="0"/>
        <w:adjustRightInd w:val="0"/>
        <w:spacing w:after="0" w:line="288" w:lineRule="auto"/>
        <w:ind w:left="567" w:right="566"/>
        <w:contextualSpacing/>
        <w:jc w:val="both"/>
        <w:rPr>
          <w:rFonts w:ascii="Times New Roman" w:hAnsi="Times New Roman"/>
          <w:b/>
          <w:bCs/>
          <w:color w:val="FF0000"/>
          <w:sz w:val="24"/>
          <w:szCs w:val="24"/>
        </w:rPr>
      </w:pPr>
      <w:r w:rsidRPr="00C15A3E">
        <w:rPr>
          <w:rFonts w:ascii="Times New Roman" w:hAnsi="Times New Roman"/>
          <w:b/>
          <w:bCs/>
          <w:color w:val="FF0000"/>
          <w:sz w:val="24"/>
          <w:szCs w:val="24"/>
        </w:rPr>
        <w:t>NOTA EXPLICATIVA:</w:t>
      </w:r>
    </w:p>
    <w:p w14:paraId="2C4C8B26" w14:textId="77777777" w:rsidR="00AF3F9A" w:rsidRPr="00C15A3E" w:rsidRDefault="00AF3F9A" w:rsidP="00803AD0">
      <w:pPr>
        <w:spacing w:line="288" w:lineRule="auto"/>
        <w:ind w:left="567" w:right="566"/>
        <w:contextualSpacing/>
        <w:jc w:val="both"/>
        <w:rPr>
          <w:rFonts w:ascii="Times New Roman" w:hAnsi="Times New Roman"/>
          <w:sz w:val="24"/>
          <w:szCs w:val="24"/>
        </w:rPr>
      </w:pPr>
      <w:r w:rsidRPr="00C15A3E">
        <w:rPr>
          <w:rFonts w:ascii="Times New Roman" w:hAnsi="Times New Roman"/>
          <w:color w:val="FF0000"/>
          <w:sz w:val="24"/>
          <w:szCs w:val="24"/>
        </w:rPr>
        <w:t xml:space="preserve">No caso de o imóvel locado integrar condomínio, incluir os subitens </w:t>
      </w:r>
      <w:r w:rsidR="00B66934" w:rsidRPr="00C15A3E">
        <w:rPr>
          <w:rFonts w:ascii="Times New Roman" w:hAnsi="Times New Roman"/>
          <w:color w:val="FF0000"/>
          <w:sz w:val="24"/>
          <w:szCs w:val="24"/>
        </w:rPr>
        <w:t>4.1.16.4</w:t>
      </w:r>
      <w:r w:rsidRPr="00C15A3E">
        <w:rPr>
          <w:rFonts w:ascii="Times New Roman" w:hAnsi="Times New Roman"/>
          <w:color w:val="FF0000"/>
          <w:sz w:val="24"/>
          <w:szCs w:val="24"/>
        </w:rPr>
        <w:t xml:space="preserve"> a </w:t>
      </w:r>
      <w:r w:rsidR="00B66934" w:rsidRPr="00C15A3E">
        <w:rPr>
          <w:rFonts w:ascii="Times New Roman" w:hAnsi="Times New Roman"/>
          <w:color w:val="FF0000"/>
          <w:sz w:val="24"/>
          <w:szCs w:val="24"/>
        </w:rPr>
        <w:t>4.1.16.7</w:t>
      </w:r>
      <w:r w:rsidRPr="00C15A3E">
        <w:rPr>
          <w:rFonts w:ascii="Times New Roman" w:hAnsi="Times New Roman"/>
          <w:color w:val="FF0000"/>
          <w:sz w:val="24"/>
          <w:szCs w:val="24"/>
        </w:rPr>
        <w:t xml:space="preserve"> no item </w:t>
      </w:r>
      <w:r w:rsidR="00B66934" w:rsidRPr="00C15A3E">
        <w:rPr>
          <w:rFonts w:ascii="Times New Roman" w:hAnsi="Times New Roman"/>
          <w:color w:val="FF0000"/>
          <w:sz w:val="24"/>
          <w:szCs w:val="24"/>
        </w:rPr>
        <w:t>4.1.16</w:t>
      </w:r>
      <w:r w:rsidRPr="00C15A3E">
        <w:rPr>
          <w:rFonts w:ascii="Times New Roman" w:hAnsi="Times New Roman"/>
          <w:color w:val="FF0000"/>
          <w:sz w:val="24"/>
          <w:szCs w:val="24"/>
        </w:rPr>
        <w:t xml:space="preserve">, bem como os itens </w:t>
      </w:r>
      <w:r w:rsidR="00B66934" w:rsidRPr="00C15A3E">
        <w:rPr>
          <w:rFonts w:ascii="Times New Roman" w:hAnsi="Times New Roman"/>
          <w:color w:val="FF0000"/>
          <w:sz w:val="24"/>
          <w:szCs w:val="24"/>
        </w:rPr>
        <w:t>4.1.17 e 4.1.18</w:t>
      </w:r>
      <w:r w:rsidRPr="00C15A3E">
        <w:rPr>
          <w:rFonts w:ascii="Times New Roman" w:hAnsi="Times New Roman"/>
          <w:color w:val="FF0000"/>
          <w:sz w:val="24"/>
          <w:szCs w:val="24"/>
        </w:rPr>
        <w:t xml:space="preserve"> abaixo: </w:t>
      </w:r>
    </w:p>
    <w:p w14:paraId="0F82F64E" w14:textId="77777777" w:rsidR="00AF3F9A" w:rsidRPr="00C15A3E" w:rsidRDefault="00B66934" w:rsidP="00B66934">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 xml:space="preserve">4.1.16.4 </w:t>
      </w:r>
      <w:r w:rsidR="00AF3F9A" w:rsidRPr="00C15A3E">
        <w:rPr>
          <w:rFonts w:ascii="Times New Roman" w:hAnsi="Times New Roman"/>
          <w:color w:val="FF0000"/>
          <w:sz w:val="24"/>
          <w:szCs w:val="24"/>
        </w:rPr>
        <w:t>indenizações trabalhistas e previdenciárias pela dispensa de empregados, ocorridas em data anterior ao início da locação;</w:t>
      </w:r>
    </w:p>
    <w:p w14:paraId="2E2FC0BA" w14:textId="77777777" w:rsidR="00AF3F9A" w:rsidRPr="00C15A3E" w:rsidRDefault="00B66934" w:rsidP="00B66934">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4.1.16.</w:t>
      </w:r>
      <w:proofErr w:type="gramStart"/>
      <w:r w:rsidRPr="00C15A3E">
        <w:rPr>
          <w:rFonts w:ascii="Times New Roman" w:hAnsi="Times New Roman"/>
          <w:color w:val="FF0000"/>
          <w:sz w:val="24"/>
          <w:szCs w:val="24"/>
        </w:rPr>
        <w:t xml:space="preserve">5 </w:t>
      </w:r>
      <w:r w:rsidR="00AF3F9A" w:rsidRPr="00C15A3E">
        <w:rPr>
          <w:rFonts w:ascii="Times New Roman" w:hAnsi="Times New Roman"/>
          <w:color w:val="FF0000"/>
          <w:sz w:val="24"/>
          <w:szCs w:val="24"/>
        </w:rPr>
        <w:t>instalação</w:t>
      </w:r>
      <w:proofErr w:type="gramEnd"/>
      <w:r w:rsidR="00AF3F9A" w:rsidRPr="00C15A3E">
        <w:rPr>
          <w:rFonts w:ascii="Times New Roman" w:hAnsi="Times New Roman"/>
          <w:color w:val="FF0000"/>
          <w:sz w:val="24"/>
          <w:szCs w:val="24"/>
        </w:rPr>
        <w:t xml:space="preserve"> de equipamento de segurança e de incêndio, de telefonia, de intercomunicação, de esporte e de lazer;</w:t>
      </w:r>
    </w:p>
    <w:p w14:paraId="79016C1B" w14:textId="77777777" w:rsidR="00AF3F9A" w:rsidRPr="00C15A3E" w:rsidRDefault="00B66934" w:rsidP="00B66934">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4.1.16</w:t>
      </w:r>
      <w:r w:rsidR="00AF3F9A" w:rsidRPr="00C15A3E">
        <w:rPr>
          <w:rFonts w:ascii="Times New Roman" w:hAnsi="Times New Roman"/>
          <w:color w:val="FF0000"/>
          <w:sz w:val="24"/>
          <w:szCs w:val="24"/>
        </w:rPr>
        <w:t>.6</w:t>
      </w:r>
      <w:r w:rsidRPr="00C15A3E">
        <w:rPr>
          <w:rFonts w:ascii="Times New Roman" w:hAnsi="Times New Roman"/>
          <w:color w:val="FF0000"/>
          <w:sz w:val="24"/>
          <w:szCs w:val="24"/>
        </w:rPr>
        <w:t xml:space="preserve"> </w:t>
      </w:r>
      <w:r w:rsidR="00AF3F9A" w:rsidRPr="00C15A3E">
        <w:rPr>
          <w:rFonts w:ascii="Times New Roman" w:hAnsi="Times New Roman"/>
          <w:color w:val="FF0000"/>
          <w:sz w:val="24"/>
          <w:szCs w:val="24"/>
        </w:rPr>
        <w:t>despesas de decoração e paisagismo nas partes de uso comum;</w:t>
      </w:r>
    </w:p>
    <w:p w14:paraId="469D49C6" w14:textId="77777777" w:rsidR="00AF3F9A" w:rsidRPr="00C15A3E" w:rsidRDefault="00B66934" w:rsidP="00B66934">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4</w:t>
      </w:r>
      <w:r w:rsidR="00AF3F9A" w:rsidRPr="00C15A3E">
        <w:rPr>
          <w:rFonts w:ascii="Times New Roman" w:hAnsi="Times New Roman"/>
          <w:color w:val="FF0000"/>
          <w:sz w:val="24"/>
          <w:szCs w:val="24"/>
        </w:rPr>
        <w:t>.1.</w:t>
      </w:r>
      <w:r w:rsidRPr="00C15A3E">
        <w:rPr>
          <w:rFonts w:ascii="Times New Roman" w:hAnsi="Times New Roman"/>
          <w:color w:val="FF0000"/>
          <w:sz w:val="24"/>
          <w:szCs w:val="24"/>
        </w:rPr>
        <w:t>16</w:t>
      </w:r>
      <w:r w:rsidR="00AF3F9A" w:rsidRPr="00C15A3E">
        <w:rPr>
          <w:rFonts w:ascii="Times New Roman" w:hAnsi="Times New Roman"/>
          <w:color w:val="FF0000"/>
          <w:sz w:val="24"/>
          <w:szCs w:val="24"/>
        </w:rPr>
        <w:t>.</w:t>
      </w:r>
      <w:proofErr w:type="gramStart"/>
      <w:r w:rsidR="00AF3F9A" w:rsidRPr="00C15A3E">
        <w:rPr>
          <w:rFonts w:ascii="Times New Roman" w:hAnsi="Times New Roman"/>
          <w:color w:val="FF0000"/>
          <w:sz w:val="24"/>
          <w:szCs w:val="24"/>
        </w:rPr>
        <w:t>7</w:t>
      </w:r>
      <w:r w:rsidRPr="00C15A3E">
        <w:rPr>
          <w:rFonts w:ascii="Times New Roman" w:hAnsi="Times New Roman"/>
          <w:color w:val="FF0000"/>
          <w:sz w:val="24"/>
          <w:szCs w:val="24"/>
        </w:rPr>
        <w:t xml:space="preserve"> </w:t>
      </w:r>
      <w:r w:rsidR="00AF3F9A" w:rsidRPr="00C15A3E">
        <w:rPr>
          <w:rFonts w:ascii="Times New Roman" w:hAnsi="Times New Roman"/>
          <w:color w:val="FF0000"/>
          <w:sz w:val="24"/>
          <w:szCs w:val="24"/>
        </w:rPr>
        <w:t>constituição</w:t>
      </w:r>
      <w:proofErr w:type="gramEnd"/>
      <w:r w:rsidR="00AF3F9A" w:rsidRPr="00C15A3E">
        <w:rPr>
          <w:rFonts w:ascii="Times New Roman" w:hAnsi="Times New Roman"/>
          <w:color w:val="FF0000"/>
          <w:sz w:val="24"/>
          <w:szCs w:val="24"/>
        </w:rPr>
        <w:t xml:space="preserve"> de fundo de reserva, e reposição deste, quando utilizado para cobertura de despesas extraordinárias;</w:t>
      </w:r>
    </w:p>
    <w:p w14:paraId="1B23F9D6" w14:textId="77777777" w:rsidR="00AF3F9A" w:rsidRPr="00C15A3E" w:rsidRDefault="00B66934" w:rsidP="00B66934">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4</w:t>
      </w:r>
      <w:r w:rsidR="00AF3F9A" w:rsidRPr="00C15A3E">
        <w:rPr>
          <w:rFonts w:ascii="Times New Roman" w:hAnsi="Times New Roman"/>
          <w:color w:val="FF0000"/>
          <w:sz w:val="24"/>
          <w:szCs w:val="24"/>
        </w:rPr>
        <w:t>.1.1</w:t>
      </w:r>
      <w:r w:rsidRPr="00C15A3E">
        <w:rPr>
          <w:rFonts w:ascii="Times New Roman" w:hAnsi="Times New Roman"/>
          <w:color w:val="FF0000"/>
          <w:sz w:val="24"/>
          <w:szCs w:val="24"/>
        </w:rPr>
        <w:t xml:space="preserve">7 </w:t>
      </w:r>
      <w:proofErr w:type="spellStart"/>
      <w:r w:rsidR="00AF3F9A" w:rsidRPr="00C15A3E">
        <w:rPr>
          <w:rFonts w:ascii="Times New Roman" w:hAnsi="Times New Roman"/>
          <w:color w:val="FF0000"/>
          <w:sz w:val="24"/>
          <w:szCs w:val="24"/>
        </w:rPr>
        <w:t>Fornecer</w:t>
      </w:r>
      <w:proofErr w:type="spellEnd"/>
      <w:r w:rsidR="00AF3F9A" w:rsidRPr="00C15A3E">
        <w:rPr>
          <w:rFonts w:ascii="Times New Roman" w:hAnsi="Times New Roman"/>
          <w:color w:val="FF0000"/>
          <w:sz w:val="24"/>
          <w:szCs w:val="24"/>
        </w:rPr>
        <w:t xml:space="preserve">, quando solicitado, ao </w:t>
      </w:r>
      <w:r w:rsidR="00AF3F9A" w:rsidRPr="00C15A3E">
        <w:rPr>
          <w:rFonts w:ascii="Times New Roman" w:hAnsi="Times New Roman"/>
          <w:b/>
          <w:bCs/>
          <w:color w:val="FF0000"/>
          <w:sz w:val="24"/>
          <w:szCs w:val="24"/>
        </w:rPr>
        <w:t>LOCATÁRIO</w:t>
      </w:r>
      <w:r w:rsidR="00AF3F9A" w:rsidRPr="00C15A3E">
        <w:rPr>
          <w:rFonts w:ascii="Times New Roman" w:hAnsi="Times New Roman"/>
          <w:color w:val="FF0000"/>
          <w:sz w:val="24"/>
          <w:szCs w:val="24"/>
        </w:rPr>
        <w:t>, informações sobre a composição da taxa condominial paga;</w:t>
      </w:r>
    </w:p>
    <w:p w14:paraId="4E345677" w14:textId="77777777" w:rsidR="00AF3F9A" w:rsidRPr="00C15A3E" w:rsidRDefault="00B66934" w:rsidP="00B66934">
      <w:pPr>
        <w:spacing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4</w:t>
      </w:r>
      <w:r w:rsidR="00AF3F9A" w:rsidRPr="00C15A3E">
        <w:rPr>
          <w:rFonts w:ascii="Times New Roman" w:hAnsi="Times New Roman"/>
          <w:color w:val="FF0000"/>
          <w:sz w:val="24"/>
          <w:szCs w:val="24"/>
        </w:rPr>
        <w:t>.1.1</w:t>
      </w:r>
      <w:r w:rsidRPr="00C15A3E">
        <w:rPr>
          <w:rFonts w:ascii="Times New Roman" w:hAnsi="Times New Roman"/>
          <w:color w:val="FF0000"/>
          <w:sz w:val="24"/>
          <w:szCs w:val="24"/>
        </w:rPr>
        <w:t xml:space="preserve">8 </w:t>
      </w:r>
      <w:r w:rsidR="00AF3F9A" w:rsidRPr="00C15A3E">
        <w:rPr>
          <w:rFonts w:ascii="Times New Roman" w:hAnsi="Times New Roman"/>
          <w:color w:val="FF0000"/>
          <w:sz w:val="24"/>
          <w:szCs w:val="24"/>
        </w:rPr>
        <w:t xml:space="preserve">Realizar a manutenção dos elevadores, geradores e ar-condicionado, às suas expensas.  </w:t>
      </w:r>
    </w:p>
    <w:p w14:paraId="48E5F742" w14:textId="77777777" w:rsidR="00AF3F9A" w:rsidRPr="00C15A3E" w:rsidRDefault="00AF3F9A" w:rsidP="00803AD0">
      <w:pPr>
        <w:spacing w:line="288" w:lineRule="auto"/>
        <w:contextualSpacing/>
        <w:jc w:val="both"/>
        <w:rPr>
          <w:rFonts w:ascii="Times New Roman" w:hAnsi="Times New Roman"/>
          <w:sz w:val="24"/>
          <w:szCs w:val="24"/>
        </w:rPr>
      </w:pPr>
    </w:p>
    <w:p w14:paraId="394B8BA0" w14:textId="77777777" w:rsidR="00AF3F9A" w:rsidRPr="00C15A3E" w:rsidRDefault="00AF3F9A" w:rsidP="00803AD0">
      <w:pPr>
        <w:spacing w:line="288" w:lineRule="auto"/>
        <w:contextualSpacing/>
        <w:jc w:val="both"/>
        <w:rPr>
          <w:rFonts w:ascii="Times New Roman" w:hAnsi="Times New Roman"/>
          <w:b/>
          <w:bCs/>
          <w:sz w:val="24"/>
          <w:szCs w:val="24"/>
        </w:rPr>
      </w:pPr>
      <w:r w:rsidRPr="00C15A3E">
        <w:rPr>
          <w:rFonts w:ascii="Times New Roman" w:hAnsi="Times New Roman"/>
          <w:b/>
          <w:bCs/>
          <w:sz w:val="24"/>
          <w:szCs w:val="24"/>
        </w:rPr>
        <w:t>CLÁUSULA QU</w:t>
      </w:r>
      <w:r w:rsidR="00803AD0" w:rsidRPr="00C15A3E">
        <w:rPr>
          <w:rFonts w:ascii="Times New Roman" w:hAnsi="Times New Roman"/>
          <w:b/>
          <w:bCs/>
          <w:sz w:val="24"/>
          <w:szCs w:val="24"/>
        </w:rPr>
        <w:t>IN</w:t>
      </w:r>
      <w:r w:rsidRPr="00C15A3E">
        <w:rPr>
          <w:rFonts w:ascii="Times New Roman" w:hAnsi="Times New Roman"/>
          <w:b/>
          <w:bCs/>
          <w:sz w:val="24"/>
          <w:szCs w:val="24"/>
        </w:rPr>
        <w:t>TA</w:t>
      </w:r>
      <w:r w:rsidR="00426112" w:rsidRPr="00C15A3E">
        <w:rPr>
          <w:rFonts w:ascii="Times New Roman" w:hAnsi="Times New Roman"/>
          <w:b/>
          <w:bCs/>
          <w:sz w:val="24"/>
          <w:szCs w:val="24"/>
        </w:rPr>
        <w:t>:</w:t>
      </w:r>
      <w:r w:rsidRPr="00C15A3E">
        <w:rPr>
          <w:rFonts w:ascii="Times New Roman" w:hAnsi="Times New Roman"/>
          <w:b/>
          <w:bCs/>
          <w:sz w:val="24"/>
          <w:szCs w:val="24"/>
        </w:rPr>
        <w:t xml:space="preserve"> DOS DEVERES E RESPONSABILIDADES DO LOCATÁRIO</w:t>
      </w:r>
    </w:p>
    <w:p w14:paraId="22383B24" w14:textId="77777777" w:rsidR="00426112" w:rsidRPr="00C15A3E" w:rsidRDefault="00426112" w:rsidP="00803AD0">
      <w:pPr>
        <w:spacing w:line="288" w:lineRule="auto"/>
        <w:contextualSpacing/>
        <w:jc w:val="both"/>
        <w:rPr>
          <w:rFonts w:ascii="Times New Roman" w:hAnsi="Times New Roman"/>
          <w:sz w:val="24"/>
          <w:szCs w:val="24"/>
        </w:rPr>
      </w:pPr>
    </w:p>
    <w:p w14:paraId="62418887" w14:textId="77777777" w:rsidR="00AF3F9A" w:rsidRPr="00C15A3E" w:rsidRDefault="00803AD0"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5.1</w:t>
      </w:r>
      <w:r w:rsidR="00AF3F9A" w:rsidRPr="00C15A3E">
        <w:rPr>
          <w:rFonts w:ascii="Times New Roman" w:hAnsi="Times New Roman"/>
          <w:sz w:val="24"/>
          <w:szCs w:val="24"/>
        </w:rPr>
        <w:tab/>
        <w:t xml:space="preserve">O </w:t>
      </w:r>
      <w:r w:rsidR="00AF3F9A" w:rsidRPr="00C15A3E">
        <w:rPr>
          <w:rFonts w:ascii="Times New Roman" w:hAnsi="Times New Roman"/>
          <w:b/>
          <w:bCs/>
          <w:sz w:val="24"/>
          <w:szCs w:val="24"/>
        </w:rPr>
        <w:t>LOCATÁRIO</w:t>
      </w:r>
      <w:r w:rsidR="00AF3F9A" w:rsidRPr="00C15A3E">
        <w:rPr>
          <w:rFonts w:ascii="Times New Roman" w:hAnsi="Times New Roman"/>
          <w:sz w:val="24"/>
          <w:szCs w:val="24"/>
        </w:rPr>
        <w:t xml:space="preserve"> obriga-se a: </w:t>
      </w:r>
    </w:p>
    <w:p w14:paraId="071F8295" w14:textId="77777777" w:rsidR="00803AD0" w:rsidRPr="00C15A3E" w:rsidRDefault="00803AD0" w:rsidP="00803AD0">
      <w:pPr>
        <w:spacing w:line="288" w:lineRule="auto"/>
        <w:contextualSpacing/>
        <w:jc w:val="both"/>
        <w:rPr>
          <w:rFonts w:ascii="Times New Roman" w:hAnsi="Times New Roman"/>
          <w:sz w:val="24"/>
          <w:szCs w:val="24"/>
        </w:rPr>
      </w:pPr>
    </w:p>
    <w:p w14:paraId="5EE131F1"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.1.1</w:t>
      </w:r>
      <w:r w:rsidR="00AF3F9A" w:rsidRPr="00C15A3E">
        <w:rPr>
          <w:rFonts w:ascii="Times New Roman" w:hAnsi="Times New Roman"/>
          <w:sz w:val="24"/>
          <w:szCs w:val="24"/>
        </w:rPr>
        <w:tab/>
        <w:t xml:space="preserve">Pagar o aluguel e os encargos da locação exigíveis, no prazo estipulado neste </w:t>
      </w:r>
      <w:r w:rsidR="009B2941" w:rsidRPr="00C15A3E">
        <w:rPr>
          <w:rFonts w:ascii="Times New Roman" w:hAnsi="Times New Roman"/>
          <w:sz w:val="24"/>
          <w:szCs w:val="24"/>
        </w:rPr>
        <w:t>instrumento</w:t>
      </w:r>
      <w:r w:rsidR="00AF3F9A" w:rsidRPr="00C15A3E">
        <w:rPr>
          <w:rFonts w:ascii="Times New Roman" w:hAnsi="Times New Roman"/>
          <w:sz w:val="24"/>
          <w:szCs w:val="24"/>
        </w:rPr>
        <w:t xml:space="preserve"> de Contrato;</w:t>
      </w:r>
    </w:p>
    <w:p w14:paraId="0045E404" w14:textId="77777777" w:rsidR="00803AD0" w:rsidRPr="00C15A3E" w:rsidRDefault="00803AD0" w:rsidP="00803AD0">
      <w:pPr>
        <w:spacing w:line="288" w:lineRule="auto"/>
        <w:contextualSpacing/>
        <w:jc w:val="both"/>
        <w:rPr>
          <w:rFonts w:ascii="Times New Roman" w:hAnsi="Times New Roman"/>
          <w:sz w:val="24"/>
          <w:szCs w:val="24"/>
        </w:rPr>
      </w:pPr>
    </w:p>
    <w:p w14:paraId="14490B6D"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.1.2</w:t>
      </w:r>
      <w:r w:rsidR="00AF3F9A" w:rsidRPr="00C15A3E">
        <w:rPr>
          <w:rFonts w:ascii="Times New Roman" w:hAnsi="Times New Roman"/>
          <w:sz w:val="24"/>
          <w:szCs w:val="24"/>
        </w:rPr>
        <w:tab/>
        <w:t>Servir-se do imóvel para o uso convencionado ou presumido, compatível com a natureza deste e com o fim a que se destina, devendo conservá-lo como se seu fosse;</w:t>
      </w:r>
    </w:p>
    <w:p w14:paraId="51482140" w14:textId="77777777" w:rsidR="00803AD0" w:rsidRPr="00C15A3E" w:rsidRDefault="00803AD0" w:rsidP="00803AD0">
      <w:pPr>
        <w:spacing w:line="288" w:lineRule="auto"/>
        <w:contextualSpacing/>
        <w:jc w:val="both"/>
        <w:rPr>
          <w:rFonts w:ascii="Times New Roman" w:hAnsi="Times New Roman"/>
          <w:sz w:val="24"/>
          <w:szCs w:val="24"/>
        </w:rPr>
      </w:pPr>
    </w:p>
    <w:p w14:paraId="5730757D"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.1.2.1</w:t>
      </w:r>
      <w:r w:rsidR="00AF3F9A" w:rsidRPr="00C15A3E">
        <w:rPr>
          <w:rFonts w:ascii="Times New Roman" w:hAnsi="Times New Roman"/>
          <w:sz w:val="24"/>
          <w:szCs w:val="24"/>
        </w:rPr>
        <w:tab/>
        <w:t xml:space="preserve">É vedada a sublocação, o empréstimo ou cessão do referido imóvel/espaço físico, em parte ou no seu todo, sem autorização do </w:t>
      </w:r>
      <w:r w:rsidR="00AF3F9A" w:rsidRPr="00C15A3E">
        <w:rPr>
          <w:rFonts w:ascii="Times New Roman" w:hAnsi="Times New Roman"/>
          <w:b/>
          <w:bCs/>
          <w:sz w:val="24"/>
          <w:szCs w:val="24"/>
        </w:rPr>
        <w:t>LOCADOR</w:t>
      </w:r>
      <w:r w:rsidR="009B2941" w:rsidRPr="00C15A3E">
        <w:rPr>
          <w:rFonts w:ascii="Times New Roman" w:hAnsi="Times New Roman"/>
          <w:sz w:val="24"/>
          <w:szCs w:val="24"/>
        </w:rPr>
        <w:t>, ressalvada a hipótese da</w:t>
      </w:r>
      <w:r w:rsidR="009B2941" w:rsidRPr="00C15A3E">
        <w:rPr>
          <w:rFonts w:ascii="Times New Roman" w:hAnsi="Times New Roman"/>
          <w:b/>
          <w:bCs/>
          <w:sz w:val="24"/>
          <w:szCs w:val="24"/>
        </w:rPr>
        <w:t xml:space="preserve"> </w:t>
      </w:r>
      <w:r w:rsidR="009B2941" w:rsidRPr="00C15A3E">
        <w:rPr>
          <w:rFonts w:ascii="Times New Roman" w:hAnsi="Times New Roman"/>
          <w:sz w:val="24"/>
          <w:szCs w:val="24"/>
        </w:rPr>
        <w:t xml:space="preserve">cláusula </w:t>
      </w:r>
      <w:r w:rsidR="00EB2DA9" w:rsidRPr="00C15A3E">
        <w:rPr>
          <w:rFonts w:ascii="Times New Roman" w:hAnsi="Times New Roman"/>
          <w:sz w:val="24"/>
          <w:szCs w:val="24"/>
        </w:rPr>
        <w:t>oitava</w:t>
      </w:r>
      <w:r w:rsidR="00AF3F9A" w:rsidRPr="00C15A3E">
        <w:rPr>
          <w:rFonts w:ascii="Times New Roman" w:hAnsi="Times New Roman"/>
          <w:sz w:val="24"/>
          <w:szCs w:val="24"/>
        </w:rPr>
        <w:t>;</w:t>
      </w:r>
    </w:p>
    <w:p w14:paraId="79181546" w14:textId="77777777" w:rsidR="00803AD0" w:rsidRPr="00C15A3E" w:rsidRDefault="00803AD0" w:rsidP="00803AD0">
      <w:pPr>
        <w:spacing w:line="288" w:lineRule="auto"/>
        <w:contextualSpacing/>
        <w:jc w:val="both"/>
        <w:rPr>
          <w:rFonts w:ascii="Times New Roman" w:hAnsi="Times New Roman"/>
          <w:sz w:val="24"/>
          <w:szCs w:val="24"/>
        </w:rPr>
      </w:pPr>
    </w:p>
    <w:p w14:paraId="2BF5089B" w14:textId="61EA0410" w:rsidR="00AF3F9A" w:rsidRPr="00C15A3E" w:rsidRDefault="00B66934" w:rsidP="00803AD0">
      <w:pPr>
        <w:spacing w:line="288" w:lineRule="auto"/>
        <w:contextualSpacing/>
        <w:jc w:val="both"/>
        <w:rPr>
          <w:rFonts w:ascii="Times New Roman" w:hAnsi="Times New Roman"/>
          <w:sz w:val="24"/>
          <w:szCs w:val="24"/>
        </w:rPr>
      </w:pPr>
      <w:r w:rsidRPr="00B92ED2">
        <w:rPr>
          <w:rFonts w:ascii="Times New Roman" w:hAnsi="Times New Roman"/>
          <w:sz w:val="24"/>
          <w:szCs w:val="24"/>
        </w:rPr>
        <w:t>5</w:t>
      </w:r>
      <w:r w:rsidR="00AF3F9A" w:rsidRPr="00B92ED2">
        <w:rPr>
          <w:rFonts w:ascii="Times New Roman" w:hAnsi="Times New Roman"/>
          <w:sz w:val="24"/>
          <w:szCs w:val="24"/>
        </w:rPr>
        <w:t>.1.3</w:t>
      </w:r>
      <w:r w:rsidR="00AF3F9A" w:rsidRPr="00B92ED2">
        <w:rPr>
          <w:rFonts w:ascii="Times New Roman" w:hAnsi="Times New Roman"/>
          <w:sz w:val="24"/>
          <w:szCs w:val="24"/>
        </w:rPr>
        <w:tab/>
        <w:t xml:space="preserve">Realizar vistoria do imóvel, antes do recebimento das chaves, para fins de verificação minuciosa do estado do imóvel, fazendo constar do </w:t>
      </w:r>
      <w:r w:rsidR="00C71815" w:rsidRPr="00B92ED2">
        <w:rPr>
          <w:rFonts w:ascii="Times New Roman" w:hAnsi="Times New Roman"/>
          <w:sz w:val="24"/>
          <w:szCs w:val="24"/>
        </w:rPr>
        <w:t>Laudo</w:t>
      </w:r>
      <w:r w:rsidR="00AF3F9A" w:rsidRPr="00B92ED2">
        <w:rPr>
          <w:rFonts w:ascii="Times New Roman" w:hAnsi="Times New Roman"/>
          <w:sz w:val="24"/>
          <w:szCs w:val="24"/>
        </w:rPr>
        <w:t xml:space="preserve"> de Vistoria </w:t>
      </w:r>
      <w:r w:rsidR="00AA74B9" w:rsidRPr="00B92ED2">
        <w:rPr>
          <w:rFonts w:ascii="Times New Roman" w:hAnsi="Times New Roman"/>
          <w:sz w:val="24"/>
          <w:szCs w:val="24"/>
        </w:rPr>
        <w:t xml:space="preserve">Inicial </w:t>
      </w:r>
      <w:r w:rsidR="00AF3F9A" w:rsidRPr="00B92ED2">
        <w:rPr>
          <w:rFonts w:ascii="Times New Roman" w:hAnsi="Times New Roman"/>
          <w:sz w:val="24"/>
          <w:szCs w:val="24"/>
        </w:rPr>
        <w:t>os eventuais defeitos existentes;</w:t>
      </w:r>
    </w:p>
    <w:p w14:paraId="7257E49E" w14:textId="77777777" w:rsidR="00803AD0" w:rsidRPr="00C15A3E" w:rsidRDefault="00803AD0" w:rsidP="00803AD0">
      <w:pPr>
        <w:spacing w:line="288" w:lineRule="auto"/>
        <w:contextualSpacing/>
        <w:jc w:val="both"/>
        <w:rPr>
          <w:rFonts w:ascii="Times New Roman" w:hAnsi="Times New Roman"/>
          <w:sz w:val="24"/>
          <w:szCs w:val="24"/>
        </w:rPr>
      </w:pPr>
    </w:p>
    <w:p w14:paraId="30EA7816" w14:textId="77777777" w:rsidR="00AF3F9A" w:rsidRPr="00C15A3E" w:rsidRDefault="00B66934"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lastRenderedPageBreak/>
        <w:t>5</w:t>
      </w:r>
      <w:r w:rsidR="00AF3F9A" w:rsidRPr="00C15A3E">
        <w:rPr>
          <w:rFonts w:ascii="Times New Roman" w:hAnsi="Times New Roman"/>
          <w:sz w:val="24"/>
          <w:szCs w:val="24"/>
        </w:rPr>
        <w:t>.1.4</w:t>
      </w:r>
      <w:r w:rsidR="00AF3F9A" w:rsidRPr="00C15A3E">
        <w:rPr>
          <w:rFonts w:ascii="Times New Roman" w:hAnsi="Times New Roman"/>
          <w:sz w:val="24"/>
          <w:szCs w:val="24"/>
        </w:rPr>
        <w:tab/>
        <w:t>Restituir o imóvel, finda a locação, nas condições em que o recebeu, conforme documento de descrição minuciosa elaborado quando da vistoria inicial, salvo os desgastes e deteriorações decorrentes do uso normal;</w:t>
      </w:r>
    </w:p>
    <w:p w14:paraId="2E0DB30B" w14:textId="77777777" w:rsidR="00803AD0" w:rsidRPr="00C15A3E" w:rsidRDefault="00803AD0" w:rsidP="00803AD0">
      <w:pPr>
        <w:spacing w:line="288" w:lineRule="auto"/>
        <w:contextualSpacing/>
        <w:jc w:val="both"/>
        <w:rPr>
          <w:rFonts w:ascii="Times New Roman" w:hAnsi="Times New Roman"/>
          <w:sz w:val="24"/>
          <w:szCs w:val="24"/>
        </w:rPr>
      </w:pPr>
    </w:p>
    <w:p w14:paraId="5E9A78AC" w14:textId="778FEF31" w:rsidR="00AF3F9A" w:rsidRPr="00C15A3E" w:rsidRDefault="00B66934" w:rsidP="00803AD0">
      <w:pPr>
        <w:spacing w:line="288" w:lineRule="auto"/>
        <w:contextualSpacing/>
        <w:jc w:val="both"/>
        <w:rPr>
          <w:rFonts w:ascii="Times New Roman" w:hAnsi="Times New Roman"/>
          <w:sz w:val="24"/>
          <w:szCs w:val="24"/>
        </w:rPr>
      </w:pPr>
      <w:r w:rsidRPr="006A0BB8">
        <w:rPr>
          <w:rFonts w:ascii="Times New Roman" w:hAnsi="Times New Roman"/>
          <w:sz w:val="24"/>
          <w:szCs w:val="24"/>
        </w:rPr>
        <w:t>5</w:t>
      </w:r>
      <w:r w:rsidR="00AF3F9A" w:rsidRPr="006A0BB8">
        <w:rPr>
          <w:rFonts w:ascii="Times New Roman" w:hAnsi="Times New Roman"/>
          <w:sz w:val="24"/>
          <w:szCs w:val="24"/>
        </w:rPr>
        <w:t>.1.4.1</w:t>
      </w:r>
      <w:r w:rsidR="00AF3F9A" w:rsidRPr="006A0BB8">
        <w:rPr>
          <w:rFonts w:ascii="Times New Roman" w:hAnsi="Times New Roman"/>
          <w:sz w:val="24"/>
          <w:szCs w:val="24"/>
        </w:rPr>
        <w:tab/>
        <w:t xml:space="preserve">Os vícios e/ou defeitos que não constarem no </w:t>
      </w:r>
      <w:r w:rsidR="00C71815" w:rsidRPr="006A0BB8">
        <w:rPr>
          <w:rFonts w:ascii="Times New Roman" w:hAnsi="Times New Roman"/>
          <w:sz w:val="24"/>
          <w:szCs w:val="24"/>
        </w:rPr>
        <w:t>Laudo</w:t>
      </w:r>
      <w:r w:rsidR="00AF3F9A" w:rsidRPr="006A0BB8">
        <w:rPr>
          <w:rFonts w:ascii="Times New Roman" w:hAnsi="Times New Roman"/>
          <w:sz w:val="24"/>
          <w:szCs w:val="24"/>
        </w:rPr>
        <w:t xml:space="preserve"> de Vistoria </w:t>
      </w:r>
      <w:r w:rsidR="00AA74B9" w:rsidRPr="006A0BB8">
        <w:rPr>
          <w:rFonts w:ascii="Times New Roman" w:hAnsi="Times New Roman"/>
          <w:sz w:val="24"/>
          <w:szCs w:val="24"/>
        </w:rPr>
        <w:t>Final,</w:t>
      </w:r>
      <w:r w:rsidR="00053148" w:rsidRPr="006A0BB8">
        <w:rPr>
          <w:rFonts w:ascii="Times New Roman" w:hAnsi="Times New Roman"/>
          <w:sz w:val="24"/>
          <w:szCs w:val="24"/>
        </w:rPr>
        <w:t xml:space="preserve"> </w:t>
      </w:r>
      <w:r w:rsidR="00AF3F9A" w:rsidRPr="006A0BB8">
        <w:rPr>
          <w:rFonts w:ascii="Times New Roman" w:hAnsi="Times New Roman"/>
          <w:sz w:val="24"/>
          <w:szCs w:val="24"/>
        </w:rPr>
        <w:t>feito na devolução do imóvel</w:t>
      </w:r>
      <w:r w:rsidR="00053148" w:rsidRPr="006A0BB8">
        <w:rPr>
          <w:rFonts w:ascii="Times New Roman" w:hAnsi="Times New Roman"/>
          <w:sz w:val="24"/>
          <w:szCs w:val="24"/>
        </w:rPr>
        <w:t>,</w:t>
      </w:r>
      <w:r w:rsidR="00AF3F9A" w:rsidRPr="006A0BB8">
        <w:rPr>
          <w:rFonts w:ascii="Times New Roman" w:hAnsi="Times New Roman"/>
          <w:sz w:val="24"/>
          <w:szCs w:val="24"/>
        </w:rPr>
        <w:t xml:space="preserve"> serão de responsabilidade do </w:t>
      </w:r>
      <w:r w:rsidR="00AF3F9A" w:rsidRPr="006A0BB8">
        <w:rPr>
          <w:rFonts w:ascii="Times New Roman" w:hAnsi="Times New Roman"/>
          <w:b/>
          <w:bCs/>
          <w:sz w:val="24"/>
          <w:szCs w:val="24"/>
        </w:rPr>
        <w:t>LOCADOR</w:t>
      </w:r>
      <w:r w:rsidR="00AF3F9A" w:rsidRPr="006A0BB8">
        <w:rPr>
          <w:rFonts w:ascii="Times New Roman" w:hAnsi="Times New Roman"/>
          <w:sz w:val="24"/>
          <w:szCs w:val="24"/>
        </w:rPr>
        <w:t>.</w:t>
      </w:r>
    </w:p>
    <w:p w14:paraId="671449DB" w14:textId="77777777" w:rsidR="00803AD0" w:rsidRPr="00C15A3E" w:rsidRDefault="00803AD0" w:rsidP="00803AD0">
      <w:pPr>
        <w:spacing w:line="288" w:lineRule="auto"/>
        <w:contextualSpacing/>
        <w:jc w:val="both"/>
        <w:rPr>
          <w:rFonts w:ascii="Times New Roman" w:hAnsi="Times New Roman"/>
          <w:sz w:val="24"/>
          <w:szCs w:val="24"/>
        </w:rPr>
      </w:pPr>
    </w:p>
    <w:p w14:paraId="10623B91" w14:textId="14820625" w:rsidR="00AF3F9A" w:rsidRPr="00C15A3E" w:rsidRDefault="00B66934" w:rsidP="00803AD0">
      <w:pPr>
        <w:spacing w:line="288" w:lineRule="auto"/>
        <w:contextualSpacing/>
        <w:jc w:val="both"/>
        <w:rPr>
          <w:rFonts w:ascii="Times New Roman" w:hAnsi="Times New Roman"/>
          <w:sz w:val="24"/>
          <w:szCs w:val="24"/>
        </w:rPr>
      </w:pPr>
      <w:r w:rsidRPr="00175DD2">
        <w:rPr>
          <w:rFonts w:ascii="Times New Roman" w:hAnsi="Times New Roman"/>
          <w:sz w:val="24"/>
          <w:szCs w:val="24"/>
        </w:rPr>
        <w:t>5</w:t>
      </w:r>
      <w:r w:rsidR="00AF3F9A" w:rsidRPr="00175DD2">
        <w:rPr>
          <w:rFonts w:ascii="Times New Roman" w:hAnsi="Times New Roman"/>
          <w:sz w:val="24"/>
          <w:szCs w:val="24"/>
        </w:rPr>
        <w:t>.1.4.2</w:t>
      </w:r>
      <w:r w:rsidR="00AF3F9A" w:rsidRPr="00175DD2">
        <w:rPr>
          <w:rFonts w:ascii="Times New Roman" w:hAnsi="Times New Roman"/>
          <w:sz w:val="24"/>
          <w:szCs w:val="24"/>
        </w:rPr>
        <w:tab/>
        <w:t xml:space="preserve">Quando da devolução do imóvel/espaço físico, o </w:t>
      </w:r>
      <w:r w:rsidR="00AF3F9A" w:rsidRPr="00175DD2">
        <w:rPr>
          <w:rFonts w:ascii="Times New Roman" w:hAnsi="Times New Roman"/>
          <w:b/>
          <w:bCs/>
          <w:sz w:val="24"/>
          <w:szCs w:val="24"/>
        </w:rPr>
        <w:t>LOCATÁRIO</w:t>
      </w:r>
      <w:r w:rsidR="00AF3F9A" w:rsidRPr="00175DD2">
        <w:rPr>
          <w:rFonts w:ascii="Times New Roman" w:hAnsi="Times New Roman"/>
          <w:sz w:val="24"/>
          <w:szCs w:val="24"/>
        </w:rPr>
        <w:t xml:space="preserve"> poderá efetuar</w:t>
      </w:r>
      <w:r w:rsidR="004B7749" w:rsidRPr="00175DD2">
        <w:rPr>
          <w:rFonts w:ascii="Times New Roman" w:hAnsi="Times New Roman"/>
          <w:sz w:val="24"/>
          <w:szCs w:val="24"/>
        </w:rPr>
        <w:t xml:space="preserve"> pagamento</w:t>
      </w:r>
      <w:r w:rsidR="00AF3F9A" w:rsidRPr="00175DD2">
        <w:rPr>
          <w:rFonts w:ascii="Times New Roman" w:hAnsi="Times New Roman"/>
          <w:sz w:val="24"/>
          <w:szCs w:val="24"/>
        </w:rPr>
        <w:t xml:space="preserve">, em substituição </w:t>
      </w:r>
      <w:r w:rsidR="00053148" w:rsidRPr="00175DD2">
        <w:rPr>
          <w:rFonts w:ascii="Times New Roman" w:hAnsi="Times New Roman"/>
          <w:sz w:val="24"/>
          <w:szCs w:val="24"/>
        </w:rPr>
        <w:t>à</w:t>
      </w:r>
      <w:r w:rsidR="00AF3F9A" w:rsidRPr="00175DD2">
        <w:rPr>
          <w:rFonts w:ascii="Times New Roman" w:hAnsi="Times New Roman"/>
          <w:sz w:val="24"/>
          <w:szCs w:val="24"/>
        </w:rPr>
        <w:t xml:space="preserve"> sua recuperação, a título de indenização, com base no </w:t>
      </w:r>
      <w:r w:rsidR="00C71815" w:rsidRPr="00175DD2">
        <w:rPr>
          <w:rFonts w:ascii="Times New Roman" w:hAnsi="Times New Roman"/>
          <w:sz w:val="24"/>
          <w:szCs w:val="24"/>
        </w:rPr>
        <w:t>Laudo de V</w:t>
      </w:r>
      <w:r w:rsidR="00AF3F9A" w:rsidRPr="00175DD2">
        <w:rPr>
          <w:rFonts w:ascii="Times New Roman" w:hAnsi="Times New Roman"/>
          <w:sz w:val="24"/>
          <w:szCs w:val="24"/>
        </w:rPr>
        <w:t xml:space="preserve">istoria </w:t>
      </w:r>
      <w:r w:rsidR="004B7749" w:rsidRPr="00175DD2">
        <w:rPr>
          <w:rFonts w:ascii="Times New Roman" w:hAnsi="Times New Roman"/>
          <w:sz w:val="24"/>
          <w:szCs w:val="24"/>
        </w:rPr>
        <w:t>Final</w:t>
      </w:r>
      <w:r w:rsidR="00C94970" w:rsidRPr="00175DD2">
        <w:rPr>
          <w:rFonts w:ascii="Times New Roman" w:hAnsi="Times New Roman"/>
          <w:sz w:val="24"/>
          <w:szCs w:val="24"/>
        </w:rPr>
        <w:t xml:space="preserve">, </w:t>
      </w:r>
      <w:r w:rsidR="00AF3F9A" w:rsidRPr="00175DD2">
        <w:rPr>
          <w:rFonts w:ascii="Times New Roman" w:hAnsi="Times New Roman"/>
          <w:sz w:val="24"/>
          <w:szCs w:val="24"/>
        </w:rPr>
        <w:t>a ser confrontado com</w:t>
      </w:r>
      <w:r w:rsidR="00C94970" w:rsidRPr="00175DD2">
        <w:rPr>
          <w:rFonts w:ascii="Times New Roman" w:hAnsi="Times New Roman"/>
          <w:sz w:val="24"/>
          <w:szCs w:val="24"/>
        </w:rPr>
        <w:t xml:space="preserve"> o Laudo de Vistoria Inicial</w:t>
      </w:r>
      <w:r w:rsidR="00AF3F9A" w:rsidRPr="00175DD2">
        <w:rPr>
          <w:rFonts w:ascii="Times New Roman" w:hAnsi="Times New Roman"/>
          <w:sz w:val="24"/>
          <w:szCs w:val="24"/>
        </w:rPr>
        <w:t xml:space="preserve">, desde que existam recursos orçamentários e que seja aprovado pela autoridade competente, além da concordância do </w:t>
      </w:r>
      <w:r w:rsidR="00AF3F9A" w:rsidRPr="00175DD2">
        <w:rPr>
          <w:rFonts w:ascii="Times New Roman" w:hAnsi="Times New Roman"/>
          <w:b/>
          <w:bCs/>
          <w:sz w:val="24"/>
          <w:szCs w:val="24"/>
        </w:rPr>
        <w:t>LOCADOR</w:t>
      </w:r>
      <w:r w:rsidR="00AF3F9A" w:rsidRPr="00175DD2">
        <w:rPr>
          <w:rFonts w:ascii="Times New Roman" w:hAnsi="Times New Roman"/>
          <w:sz w:val="24"/>
          <w:szCs w:val="24"/>
        </w:rPr>
        <w:t>, inclusive quanto ao valor a lhe ser indenizado.</w:t>
      </w:r>
    </w:p>
    <w:p w14:paraId="2393D776" w14:textId="77777777" w:rsidR="00482EF8" w:rsidRPr="00C15A3E" w:rsidRDefault="00482EF8" w:rsidP="00803AD0">
      <w:pPr>
        <w:spacing w:line="288" w:lineRule="auto"/>
        <w:contextualSpacing/>
        <w:jc w:val="both"/>
        <w:rPr>
          <w:rFonts w:ascii="Times New Roman" w:hAnsi="Times New Roman"/>
          <w:sz w:val="24"/>
          <w:szCs w:val="24"/>
        </w:rPr>
      </w:pPr>
    </w:p>
    <w:p w14:paraId="79BD7CAA" w14:textId="77777777" w:rsidR="00AF3F9A" w:rsidRPr="00C15A3E" w:rsidRDefault="00EB2DA9"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.1.5</w:t>
      </w:r>
      <w:r w:rsidR="00AF3F9A" w:rsidRPr="00C15A3E">
        <w:rPr>
          <w:rFonts w:ascii="Times New Roman" w:hAnsi="Times New Roman"/>
          <w:sz w:val="24"/>
          <w:szCs w:val="24"/>
        </w:rPr>
        <w:tab/>
        <w:t xml:space="preserve">Comunicar ao </w:t>
      </w:r>
      <w:r w:rsidR="00AF3F9A" w:rsidRPr="00C15A3E">
        <w:rPr>
          <w:rFonts w:ascii="Times New Roman" w:hAnsi="Times New Roman"/>
          <w:b/>
          <w:bCs/>
          <w:sz w:val="24"/>
          <w:szCs w:val="24"/>
        </w:rPr>
        <w:t>LOCADOR</w:t>
      </w:r>
      <w:r w:rsidR="00AF3F9A" w:rsidRPr="00C15A3E">
        <w:rPr>
          <w:rFonts w:ascii="Times New Roman" w:hAnsi="Times New Roman"/>
          <w:sz w:val="24"/>
          <w:szCs w:val="24"/>
        </w:rPr>
        <w:t xml:space="preserve"> qualquer dano ou defeito cuja reparação a este incumba, bem como as eventuais turbações de terceiros;</w:t>
      </w:r>
    </w:p>
    <w:p w14:paraId="75648BCD" w14:textId="77777777" w:rsidR="00482EF8" w:rsidRPr="00C15A3E" w:rsidRDefault="00482EF8" w:rsidP="00803AD0">
      <w:pPr>
        <w:spacing w:line="288" w:lineRule="auto"/>
        <w:contextualSpacing/>
        <w:jc w:val="both"/>
        <w:rPr>
          <w:rFonts w:ascii="Times New Roman" w:hAnsi="Times New Roman"/>
          <w:sz w:val="24"/>
          <w:szCs w:val="24"/>
        </w:rPr>
      </w:pPr>
    </w:p>
    <w:p w14:paraId="2D543607" w14:textId="77777777" w:rsidR="00AF3F9A" w:rsidRPr="00C15A3E" w:rsidRDefault="00EB2DA9"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.1.6</w:t>
      </w:r>
      <w:r w:rsidR="00AF3F9A" w:rsidRPr="00C15A3E">
        <w:rPr>
          <w:rFonts w:ascii="Times New Roman" w:hAnsi="Times New Roman"/>
          <w:sz w:val="24"/>
          <w:szCs w:val="24"/>
        </w:rPr>
        <w:tab/>
        <w:t xml:space="preserve">Consentir com a realização de reparos urgentes, a cargo do </w:t>
      </w:r>
      <w:r w:rsidR="00AF3F9A" w:rsidRPr="00C15A3E">
        <w:rPr>
          <w:rFonts w:ascii="Times New Roman" w:hAnsi="Times New Roman"/>
          <w:b/>
          <w:bCs/>
          <w:sz w:val="24"/>
          <w:szCs w:val="24"/>
        </w:rPr>
        <w:t>LOCADOR</w:t>
      </w:r>
      <w:r w:rsidR="00AF3F9A" w:rsidRPr="00C15A3E">
        <w:rPr>
          <w:rFonts w:ascii="Times New Roman" w:hAnsi="Times New Roman"/>
          <w:sz w:val="24"/>
          <w:szCs w:val="24"/>
        </w:rPr>
        <w:t xml:space="preserve">, sendo assegurado ao </w:t>
      </w:r>
      <w:r w:rsidR="00AF3F9A" w:rsidRPr="00C15A3E">
        <w:rPr>
          <w:rFonts w:ascii="Times New Roman" w:hAnsi="Times New Roman"/>
          <w:b/>
          <w:bCs/>
          <w:sz w:val="24"/>
          <w:szCs w:val="24"/>
        </w:rPr>
        <w:t>LOCATÁRIO</w:t>
      </w:r>
      <w:r w:rsidR="00AF3F9A" w:rsidRPr="00C15A3E">
        <w:rPr>
          <w:rFonts w:ascii="Times New Roman" w:hAnsi="Times New Roman"/>
          <w:sz w:val="24"/>
          <w:szCs w:val="24"/>
        </w:rPr>
        <w:t xml:space="preserve"> o direito ao abatimento proporcional do aluguel, caso os reparos durem mais de dez dias, nos termos do art</w:t>
      </w:r>
      <w:r w:rsidR="00FD594D" w:rsidRPr="00C15A3E">
        <w:rPr>
          <w:rFonts w:ascii="Times New Roman" w:hAnsi="Times New Roman"/>
          <w:sz w:val="24"/>
          <w:szCs w:val="24"/>
        </w:rPr>
        <w:t>.</w:t>
      </w:r>
      <w:r w:rsidR="00AF3F9A" w:rsidRPr="00C15A3E">
        <w:rPr>
          <w:rFonts w:ascii="Times New Roman" w:hAnsi="Times New Roman"/>
          <w:sz w:val="24"/>
          <w:szCs w:val="24"/>
        </w:rPr>
        <w:t xml:space="preserve"> 26 da Lei n° 8.245</w:t>
      </w:r>
      <w:r w:rsidR="00FD594D" w:rsidRPr="00C15A3E">
        <w:rPr>
          <w:rFonts w:ascii="Times New Roman" w:hAnsi="Times New Roman"/>
          <w:sz w:val="24"/>
          <w:szCs w:val="24"/>
        </w:rPr>
        <w:t>/</w:t>
      </w:r>
      <w:r w:rsidR="00AF3F9A" w:rsidRPr="00C15A3E">
        <w:rPr>
          <w:rFonts w:ascii="Times New Roman" w:hAnsi="Times New Roman"/>
          <w:sz w:val="24"/>
          <w:szCs w:val="24"/>
        </w:rPr>
        <w:t>1991;</w:t>
      </w:r>
    </w:p>
    <w:p w14:paraId="12A97C71" w14:textId="77777777" w:rsidR="00482EF8" w:rsidRPr="00C15A3E" w:rsidRDefault="00482EF8" w:rsidP="00803AD0">
      <w:pPr>
        <w:spacing w:line="288" w:lineRule="auto"/>
        <w:contextualSpacing/>
        <w:jc w:val="both"/>
        <w:rPr>
          <w:rFonts w:ascii="Times New Roman" w:hAnsi="Times New Roman"/>
          <w:sz w:val="24"/>
          <w:szCs w:val="24"/>
        </w:rPr>
      </w:pPr>
    </w:p>
    <w:p w14:paraId="0B17C2FC" w14:textId="77777777" w:rsidR="00AF3F9A" w:rsidRPr="00C15A3E" w:rsidRDefault="00EB2DA9"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.1.7</w:t>
      </w:r>
      <w:r w:rsidR="00AF3F9A" w:rsidRPr="00C15A3E">
        <w:rPr>
          <w:rFonts w:ascii="Times New Roman" w:hAnsi="Times New Roman"/>
          <w:sz w:val="24"/>
          <w:szCs w:val="24"/>
        </w:rPr>
        <w:tab/>
        <w:t>Realizar o imediato reparo dos danos verificados no imóvel, ou nas suas instalações, provocados por seus agentes, funcionários ou visitantes autorizados;</w:t>
      </w:r>
    </w:p>
    <w:p w14:paraId="299FFF69" w14:textId="77777777" w:rsidR="00482EF8" w:rsidRPr="00C15A3E" w:rsidRDefault="00482EF8" w:rsidP="00803AD0">
      <w:pPr>
        <w:spacing w:line="288" w:lineRule="auto"/>
        <w:contextualSpacing/>
        <w:jc w:val="both"/>
        <w:rPr>
          <w:rFonts w:ascii="Times New Roman" w:hAnsi="Times New Roman"/>
          <w:sz w:val="24"/>
          <w:szCs w:val="24"/>
        </w:rPr>
      </w:pPr>
    </w:p>
    <w:p w14:paraId="7A162C05" w14:textId="77777777" w:rsidR="00AF3F9A" w:rsidRPr="00C15A3E" w:rsidRDefault="00EB2DA9"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.1.8</w:t>
      </w:r>
      <w:r w:rsidR="00AF3F9A" w:rsidRPr="00C15A3E">
        <w:rPr>
          <w:rFonts w:ascii="Times New Roman" w:hAnsi="Times New Roman"/>
          <w:sz w:val="24"/>
          <w:szCs w:val="24"/>
        </w:rPr>
        <w:tab/>
        <w:t xml:space="preserve">Não modificar a forma externa ou interna do imóvel, sem o consentimento prévio e por escrito do </w:t>
      </w:r>
      <w:r w:rsidR="00AF3F9A" w:rsidRPr="00C15A3E">
        <w:rPr>
          <w:rFonts w:ascii="Times New Roman" w:hAnsi="Times New Roman"/>
          <w:b/>
          <w:bCs/>
          <w:sz w:val="24"/>
          <w:szCs w:val="24"/>
        </w:rPr>
        <w:t>LOCADOR</w:t>
      </w:r>
      <w:r w:rsidR="00AF3F9A" w:rsidRPr="00C15A3E">
        <w:rPr>
          <w:rFonts w:ascii="Times New Roman" w:hAnsi="Times New Roman"/>
          <w:sz w:val="24"/>
          <w:szCs w:val="24"/>
        </w:rPr>
        <w:t xml:space="preserve">, </w:t>
      </w:r>
      <w:r w:rsidR="00297DFB" w:rsidRPr="00C15A3E">
        <w:rPr>
          <w:rFonts w:ascii="Times New Roman" w:hAnsi="Times New Roman"/>
          <w:sz w:val="24"/>
          <w:szCs w:val="24"/>
        </w:rPr>
        <w:t>não inseridas nesta vedação</w:t>
      </w:r>
      <w:r w:rsidR="00AF3F9A" w:rsidRPr="00C15A3E">
        <w:rPr>
          <w:rFonts w:ascii="Times New Roman" w:hAnsi="Times New Roman"/>
          <w:sz w:val="24"/>
          <w:szCs w:val="24"/>
        </w:rPr>
        <w:t xml:space="preserve"> as adaptações consideradas convenientes ao desempenho das suas atividades</w:t>
      </w:r>
      <w:r w:rsidR="00297DFB" w:rsidRPr="00C15A3E">
        <w:rPr>
          <w:rFonts w:ascii="Times New Roman" w:hAnsi="Times New Roman"/>
          <w:sz w:val="24"/>
          <w:szCs w:val="24"/>
        </w:rPr>
        <w:t>, observad</w:t>
      </w:r>
      <w:r w:rsidR="00822812" w:rsidRPr="00C15A3E">
        <w:rPr>
          <w:rFonts w:ascii="Times New Roman" w:hAnsi="Times New Roman"/>
          <w:sz w:val="24"/>
          <w:szCs w:val="24"/>
        </w:rPr>
        <w:t>o</w:t>
      </w:r>
      <w:r w:rsidR="00297DFB" w:rsidRPr="00C15A3E">
        <w:rPr>
          <w:rFonts w:ascii="Times New Roman" w:hAnsi="Times New Roman"/>
          <w:sz w:val="24"/>
          <w:szCs w:val="24"/>
        </w:rPr>
        <w:t xml:space="preserve">s </w:t>
      </w:r>
      <w:r w:rsidR="00822812" w:rsidRPr="00C15A3E">
        <w:rPr>
          <w:rFonts w:ascii="Times New Roman" w:hAnsi="Times New Roman"/>
          <w:sz w:val="24"/>
          <w:szCs w:val="24"/>
        </w:rPr>
        <w:t>o</w:t>
      </w:r>
      <w:r w:rsidR="00297DFB" w:rsidRPr="00C15A3E">
        <w:rPr>
          <w:rFonts w:ascii="Times New Roman" w:hAnsi="Times New Roman"/>
          <w:sz w:val="24"/>
          <w:szCs w:val="24"/>
        </w:rPr>
        <w:t xml:space="preserve">s </w:t>
      </w:r>
      <w:r w:rsidR="00822812" w:rsidRPr="00C15A3E">
        <w:rPr>
          <w:rFonts w:ascii="Times New Roman" w:hAnsi="Times New Roman"/>
          <w:sz w:val="24"/>
          <w:szCs w:val="24"/>
        </w:rPr>
        <w:t xml:space="preserve">itens </w:t>
      </w:r>
      <w:r w:rsidR="00297DFB" w:rsidRPr="00C15A3E">
        <w:rPr>
          <w:rFonts w:ascii="Times New Roman" w:hAnsi="Times New Roman"/>
          <w:sz w:val="24"/>
          <w:szCs w:val="24"/>
        </w:rPr>
        <w:t>10.2 a 10.4 no que diz respeito a eventual indenização</w:t>
      </w:r>
      <w:r w:rsidR="00AF3F9A" w:rsidRPr="00C15A3E">
        <w:rPr>
          <w:rFonts w:ascii="Times New Roman" w:hAnsi="Times New Roman"/>
          <w:sz w:val="24"/>
          <w:szCs w:val="24"/>
        </w:rPr>
        <w:t xml:space="preserve">; </w:t>
      </w:r>
    </w:p>
    <w:p w14:paraId="3FA3A398" w14:textId="77777777" w:rsidR="00482EF8" w:rsidRPr="00C15A3E" w:rsidRDefault="00482EF8" w:rsidP="00803AD0">
      <w:pPr>
        <w:spacing w:line="288" w:lineRule="auto"/>
        <w:contextualSpacing/>
        <w:jc w:val="both"/>
        <w:rPr>
          <w:rFonts w:ascii="Times New Roman" w:hAnsi="Times New Roman"/>
          <w:sz w:val="24"/>
          <w:szCs w:val="24"/>
        </w:rPr>
      </w:pPr>
    </w:p>
    <w:p w14:paraId="03C7C7BA" w14:textId="77777777" w:rsidR="00AF3F9A" w:rsidRPr="00C15A3E" w:rsidRDefault="00EB2DA9"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.1.9</w:t>
      </w:r>
      <w:r w:rsidR="00AF3F9A" w:rsidRPr="00C15A3E">
        <w:rPr>
          <w:rFonts w:ascii="Times New Roman" w:hAnsi="Times New Roman"/>
          <w:sz w:val="24"/>
          <w:szCs w:val="24"/>
        </w:rPr>
        <w:tab/>
        <w:t xml:space="preserve">Entregar imediatamente ao </w:t>
      </w:r>
      <w:r w:rsidR="00AF3F9A" w:rsidRPr="00C15A3E">
        <w:rPr>
          <w:rFonts w:ascii="Times New Roman" w:hAnsi="Times New Roman"/>
          <w:b/>
          <w:bCs/>
          <w:sz w:val="24"/>
          <w:szCs w:val="24"/>
        </w:rPr>
        <w:t>LOCADOR</w:t>
      </w:r>
      <w:r w:rsidR="00AF3F9A" w:rsidRPr="00C15A3E">
        <w:rPr>
          <w:rFonts w:ascii="Times New Roman" w:hAnsi="Times New Roman"/>
          <w:sz w:val="24"/>
          <w:szCs w:val="24"/>
        </w:rPr>
        <w:t xml:space="preserve"> os documentos de cobrança de tributos e encargos condominiais, cujo pagamento não seja de seu encargo, bem como qualquer intimação, multa ou exigência de autoridade pública, ainda que direcionada ao </w:t>
      </w:r>
      <w:r w:rsidR="00AF3F9A" w:rsidRPr="00C15A3E">
        <w:rPr>
          <w:rFonts w:ascii="Times New Roman" w:hAnsi="Times New Roman"/>
          <w:b/>
          <w:bCs/>
          <w:sz w:val="24"/>
          <w:szCs w:val="24"/>
        </w:rPr>
        <w:t>LOCATÁRIO</w:t>
      </w:r>
      <w:r w:rsidR="00AF3F9A" w:rsidRPr="00C15A3E">
        <w:rPr>
          <w:rFonts w:ascii="Times New Roman" w:hAnsi="Times New Roman"/>
          <w:sz w:val="24"/>
          <w:szCs w:val="24"/>
        </w:rPr>
        <w:t>;</w:t>
      </w:r>
    </w:p>
    <w:p w14:paraId="2245E551" w14:textId="77777777" w:rsidR="00482EF8" w:rsidRPr="00C15A3E" w:rsidRDefault="00482EF8" w:rsidP="00803AD0">
      <w:pPr>
        <w:spacing w:line="288" w:lineRule="auto"/>
        <w:contextualSpacing/>
        <w:jc w:val="both"/>
        <w:rPr>
          <w:rFonts w:ascii="Times New Roman" w:hAnsi="Times New Roman"/>
          <w:sz w:val="24"/>
          <w:szCs w:val="24"/>
        </w:rPr>
      </w:pPr>
    </w:p>
    <w:p w14:paraId="6E7B177C" w14:textId="77777777" w:rsidR="00AF3F9A" w:rsidRPr="00C15A3E" w:rsidRDefault="00EB2DA9"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.1.1</w:t>
      </w:r>
      <w:r w:rsidRPr="00C15A3E">
        <w:rPr>
          <w:rFonts w:ascii="Times New Roman" w:hAnsi="Times New Roman"/>
          <w:sz w:val="24"/>
          <w:szCs w:val="24"/>
        </w:rPr>
        <w:t>0</w:t>
      </w:r>
      <w:r w:rsidR="00AF3F9A" w:rsidRPr="00C15A3E">
        <w:rPr>
          <w:rFonts w:ascii="Times New Roman" w:hAnsi="Times New Roman"/>
          <w:sz w:val="24"/>
          <w:szCs w:val="24"/>
        </w:rPr>
        <w:tab/>
        <w:t>Pagar as despesas de telefone</w:t>
      </w:r>
      <w:r w:rsidR="00E04C1D" w:rsidRPr="00C15A3E">
        <w:rPr>
          <w:rFonts w:ascii="Times New Roman" w:hAnsi="Times New Roman"/>
          <w:sz w:val="24"/>
          <w:szCs w:val="24"/>
        </w:rPr>
        <w:t>,</w:t>
      </w:r>
      <w:r w:rsidR="00AF3F9A" w:rsidRPr="00C15A3E">
        <w:rPr>
          <w:rFonts w:ascii="Times New Roman" w:hAnsi="Times New Roman"/>
          <w:sz w:val="24"/>
          <w:szCs w:val="24"/>
        </w:rPr>
        <w:t xml:space="preserve"> de consumo de energia elétrica, gás (se houver)</w:t>
      </w:r>
      <w:r w:rsidR="00E04C1D" w:rsidRPr="00C15A3E">
        <w:rPr>
          <w:rFonts w:ascii="Times New Roman" w:hAnsi="Times New Roman"/>
          <w:sz w:val="24"/>
          <w:szCs w:val="24"/>
        </w:rPr>
        <w:t xml:space="preserve">, </w:t>
      </w:r>
      <w:r w:rsidR="00AF3F9A" w:rsidRPr="00C15A3E">
        <w:rPr>
          <w:rFonts w:ascii="Times New Roman" w:hAnsi="Times New Roman"/>
          <w:sz w:val="24"/>
          <w:szCs w:val="24"/>
        </w:rPr>
        <w:t>água e esgoto;</w:t>
      </w:r>
    </w:p>
    <w:p w14:paraId="0340DFB2" w14:textId="77777777" w:rsidR="00482EF8" w:rsidRPr="00C15A3E" w:rsidRDefault="00482EF8" w:rsidP="00803AD0">
      <w:pPr>
        <w:spacing w:line="288" w:lineRule="auto"/>
        <w:contextualSpacing/>
        <w:jc w:val="both"/>
        <w:rPr>
          <w:rFonts w:ascii="Times New Roman" w:hAnsi="Times New Roman"/>
          <w:sz w:val="24"/>
          <w:szCs w:val="24"/>
        </w:rPr>
      </w:pPr>
    </w:p>
    <w:p w14:paraId="6AD255A7" w14:textId="77777777" w:rsidR="00AF3F9A" w:rsidRPr="00C15A3E" w:rsidRDefault="00EB2DA9"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.1.1</w:t>
      </w:r>
      <w:r w:rsidRPr="00C15A3E">
        <w:rPr>
          <w:rFonts w:ascii="Times New Roman" w:hAnsi="Times New Roman"/>
          <w:sz w:val="24"/>
          <w:szCs w:val="24"/>
        </w:rPr>
        <w:t>1</w:t>
      </w:r>
      <w:r w:rsidR="00AF3F9A" w:rsidRPr="00C15A3E">
        <w:rPr>
          <w:rFonts w:ascii="Times New Roman" w:hAnsi="Times New Roman"/>
          <w:sz w:val="24"/>
          <w:szCs w:val="24"/>
        </w:rPr>
        <w:tab/>
        <w:t xml:space="preserve">Permitir a vistoria do imóvel pelo </w:t>
      </w:r>
      <w:r w:rsidR="00AF3F9A" w:rsidRPr="00C15A3E">
        <w:rPr>
          <w:rFonts w:ascii="Times New Roman" w:hAnsi="Times New Roman"/>
          <w:b/>
          <w:bCs/>
          <w:sz w:val="24"/>
          <w:szCs w:val="24"/>
        </w:rPr>
        <w:t>LOCADOR</w:t>
      </w:r>
      <w:r w:rsidR="00AF3F9A" w:rsidRPr="00C15A3E">
        <w:rPr>
          <w:rFonts w:ascii="Times New Roman" w:hAnsi="Times New Roman"/>
          <w:sz w:val="24"/>
          <w:szCs w:val="24"/>
        </w:rPr>
        <w:t xml:space="preserve"> ou por seus mandatários, mediante prévia combinação de dia e hora, bem como admitir que seja visitado e examinado por terceiros, na hipótese prevista no art</w:t>
      </w:r>
      <w:r w:rsidR="00B934FB" w:rsidRPr="00C15A3E">
        <w:rPr>
          <w:rFonts w:ascii="Times New Roman" w:hAnsi="Times New Roman"/>
          <w:sz w:val="24"/>
          <w:szCs w:val="24"/>
        </w:rPr>
        <w:t>.</w:t>
      </w:r>
      <w:r w:rsidR="00AF3F9A" w:rsidRPr="00C15A3E">
        <w:rPr>
          <w:rFonts w:ascii="Times New Roman" w:hAnsi="Times New Roman"/>
          <w:sz w:val="24"/>
          <w:szCs w:val="24"/>
        </w:rPr>
        <w:t xml:space="preserve"> 27 da Lei nº 8.245</w:t>
      </w:r>
      <w:r w:rsidR="00B934FB" w:rsidRPr="00C15A3E">
        <w:rPr>
          <w:rFonts w:ascii="Times New Roman" w:hAnsi="Times New Roman"/>
          <w:sz w:val="24"/>
          <w:szCs w:val="24"/>
        </w:rPr>
        <w:t>/</w:t>
      </w:r>
      <w:r w:rsidR="00AF3F9A" w:rsidRPr="00C15A3E">
        <w:rPr>
          <w:rFonts w:ascii="Times New Roman" w:hAnsi="Times New Roman"/>
          <w:sz w:val="24"/>
          <w:szCs w:val="24"/>
        </w:rPr>
        <w:t>1991;</w:t>
      </w:r>
    </w:p>
    <w:p w14:paraId="222CC508" w14:textId="77777777" w:rsidR="00482EF8" w:rsidRPr="00C15A3E" w:rsidRDefault="00482EF8" w:rsidP="00803AD0">
      <w:pPr>
        <w:spacing w:line="288" w:lineRule="auto"/>
        <w:contextualSpacing/>
        <w:jc w:val="both"/>
        <w:rPr>
          <w:rFonts w:ascii="Times New Roman" w:hAnsi="Times New Roman"/>
          <w:sz w:val="24"/>
          <w:szCs w:val="24"/>
        </w:rPr>
      </w:pPr>
    </w:p>
    <w:p w14:paraId="2A8F9AE6" w14:textId="77777777" w:rsidR="00AF3F9A" w:rsidRPr="00C15A3E" w:rsidRDefault="00EB2DA9"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lastRenderedPageBreak/>
        <w:t>5</w:t>
      </w:r>
      <w:r w:rsidR="00AF3F9A" w:rsidRPr="00C15A3E">
        <w:rPr>
          <w:rFonts w:ascii="Times New Roman" w:hAnsi="Times New Roman"/>
          <w:sz w:val="24"/>
          <w:szCs w:val="24"/>
        </w:rPr>
        <w:t>.1.1</w:t>
      </w:r>
      <w:r w:rsidRPr="00C15A3E">
        <w:rPr>
          <w:rFonts w:ascii="Times New Roman" w:hAnsi="Times New Roman"/>
          <w:sz w:val="24"/>
          <w:szCs w:val="24"/>
        </w:rPr>
        <w:t>2</w:t>
      </w:r>
      <w:r w:rsidR="00AF3F9A" w:rsidRPr="00C15A3E">
        <w:rPr>
          <w:rFonts w:ascii="Times New Roman" w:hAnsi="Times New Roman"/>
          <w:sz w:val="24"/>
          <w:szCs w:val="24"/>
        </w:rPr>
        <w:tab/>
        <w:t>Pagar quaisquer multas ou penalidades que venham a ser aplicadas, ou intimações que venham a ser feitas pelos poderes públicos em virtude de desrespeito às leis federais, estaduais ou municipais, no que se refere à utilização do imóvel/espaço físico locado</w:t>
      </w:r>
      <w:r w:rsidRPr="00C15A3E">
        <w:rPr>
          <w:rFonts w:ascii="Times New Roman" w:hAnsi="Times New Roman"/>
          <w:sz w:val="24"/>
          <w:szCs w:val="24"/>
        </w:rPr>
        <w:t>;</w:t>
      </w:r>
    </w:p>
    <w:p w14:paraId="62363EF9" w14:textId="77777777" w:rsidR="00482EF8" w:rsidRPr="00C15A3E" w:rsidRDefault="00482EF8" w:rsidP="00803AD0">
      <w:pPr>
        <w:spacing w:line="288" w:lineRule="auto"/>
        <w:contextualSpacing/>
        <w:jc w:val="both"/>
        <w:rPr>
          <w:rFonts w:ascii="Times New Roman" w:hAnsi="Times New Roman"/>
          <w:sz w:val="24"/>
          <w:szCs w:val="24"/>
        </w:rPr>
      </w:pPr>
    </w:p>
    <w:p w14:paraId="561AB2FE" w14:textId="77777777" w:rsidR="00AF3F9A" w:rsidRPr="00C15A3E" w:rsidRDefault="00EB2DA9"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w:t>
      </w:r>
      <w:r w:rsidR="00AF3F9A" w:rsidRPr="00C15A3E">
        <w:rPr>
          <w:rFonts w:ascii="Times New Roman" w:hAnsi="Times New Roman"/>
          <w:sz w:val="24"/>
          <w:szCs w:val="24"/>
        </w:rPr>
        <w:t>.1.1</w:t>
      </w:r>
      <w:r w:rsidRPr="00C15A3E">
        <w:rPr>
          <w:rFonts w:ascii="Times New Roman" w:hAnsi="Times New Roman"/>
          <w:sz w:val="24"/>
          <w:szCs w:val="24"/>
        </w:rPr>
        <w:t>3</w:t>
      </w:r>
      <w:r w:rsidR="00AF3F9A" w:rsidRPr="00C15A3E">
        <w:rPr>
          <w:rFonts w:ascii="Times New Roman" w:hAnsi="Times New Roman"/>
          <w:sz w:val="24"/>
          <w:szCs w:val="24"/>
        </w:rPr>
        <w:tab/>
        <w:t>Levar o presente contrato de locação a registro no Cartório de Registro de Imóveis competente</w:t>
      </w:r>
      <w:r w:rsidRPr="00C15A3E">
        <w:rPr>
          <w:rFonts w:ascii="Times New Roman" w:hAnsi="Times New Roman"/>
          <w:sz w:val="24"/>
          <w:szCs w:val="24"/>
        </w:rPr>
        <w:t>;</w:t>
      </w:r>
    </w:p>
    <w:p w14:paraId="5951A0A0" w14:textId="77777777" w:rsidR="00482EF8" w:rsidRPr="00C15A3E" w:rsidRDefault="00482EF8" w:rsidP="00803AD0">
      <w:pPr>
        <w:spacing w:line="288" w:lineRule="auto"/>
        <w:contextualSpacing/>
        <w:jc w:val="both"/>
        <w:rPr>
          <w:rFonts w:ascii="Times New Roman" w:hAnsi="Times New Roman"/>
          <w:sz w:val="24"/>
          <w:szCs w:val="24"/>
        </w:rPr>
      </w:pPr>
    </w:p>
    <w:p w14:paraId="2B8BF89C" w14:textId="77777777" w:rsidR="00AF3F9A" w:rsidRPr="00C15A3E" w:rsidRDefault="00EB2DA9" w:rsidP="00803AD0">
      <w:pPr>
        <w:spacing w:line="288" w:lineRule="auto"/>
        <w:contextualSpacing/>
        <w:jc w:val="both"/>
        <w:rPr>
          <w:rFonts w:ascii="Times New Roman" w:hAnsi="Times New Roman"/>
          <w:sz w:val="24"/>
          <w:szCs w:val="24"/>
        </w:rPr>
      </w:pPr>
      <w:r w:rsidRPr="00C15A3E">
        <w:rPr>
          <w:rFonts w:ascii="Times New Roman" w:hAnsi="Times New Roman"/>
          <w:sz w:val="24"/>
          <w:szCs w:val="24"/>
        </w:rPr>
        <w:t>5.1.14</w:t>
      </w:r>
      <w:r w:rsidR="00AF3F9A" w:rsidRPr="00C15A3E">
        <w:rPr>
          <w:rFonts w:ascii="Times New Roman" w:hAnsi="Times New Roman"/>
          <w:sz w:val="24"/>
          <w:szCs w:val="24"/>
        </w:rPr>
        <w:tab/>
        <w:t xml:space="preserve">O </w:t>
      </w:r>
      <w:r w:rsidR="00AF3F9A" w:rsidRPr="00C15A3E">
        <w:rPr>
          <w:rFonts w:ascii="Times New Roman" w:hAnsi="Times New Roman"/>
          <w:b/>
          <w:bCs/>
          <w:sz w:val="24"/>
          <w:szCs w:val="24"/>
        </w:rPr>
        <w:t>LOCATÁRIO</w:t>
      </w:r>
      <w:r w:rsidR="00AF3F9A" w:rsidRPr="00C15A3E">
        <w:rPr>
          <w:rFonts w:ascii="Times New Roman" w:hAnsi="Times New Roman"/>
          <w:sz w:val="24"/>
          <w:szCs w:val="24"/>
        </w:rPr>
        <w:t xml:space="preserve"> não se responsabilizará por qualquer despesa que venha a ser efetuada pelo </w:t>
      </w:r>
      <w:r w:rsidR="00AF3F9A" w:rsidRPr="00C15A3E">
        <w:rPr>
          <w:rFonts w:ascii="Times New Roman" w:hAnsi="Times New Roman"/>
          <w:b/>
          <w:bCs/>
          <w:sz w:val="24"/>
          <w:szCs w:val="24"/>
        </w:rPr>
        <w:t>LOCADOR</w:t>
      </w:r>
      <w:r w:rsidR="00AF3F9A" w:rsidRPr="00C15A3E">
        <w:rPr>
          <w:rFonts w:ascii="Times New Roman" w:hAnsi="Times New Roman"/>
          <w:sz w:val="24"/>
          <w:szCs w:val="24"/>
        </w:rPr>
        <w:t xml:space="preserve">, que porventura não tenha sido acordada neste </w:t>
      </w:r>
      <w:r w:rsidR="006713F0" w:rsidRPr="00C15A3E">
        <w:rPr>
          <w:rFonts w:ascii="Times New Roman" w:hAnsi="Times New Roman"/>
          <w:sz w:val="24"/>
          <w:szCs w:val="24"/>
        </w:rPr>
        <w:t>instrumento</w:t>
      </w:r>
      <w:r w:rsidR="00AF3F9A" w:rsidRPr="00C15A3E">
        <w:rPr>
          <w:rFonts w:ascii="Times New Roman" w:hAnsi="Times New Roman"/>
          <w:sz w:val="24"/>
          <w:szCs w:val="24"/>
        </w:rPr>
        <w:t xml:space="preserve"> de Contrato.</w:t>
      </w:r>
    </w:p>
    <w:p w14:paraId="33CD5463" w14:textId="77777777" w:rsidR="00AA4922" w:rsidRPr="00C15A3E" w:rsidRDefault="00AA4922" w:rsidP="00803AD0">
      <w:pPr>
        <w:spacing w:line="288" w:lineRule="auto"/>
        <w:contextualSpacing/>
        <w:jc w:val="both"/>
        <w:rPr>
          <w:rFonts w:ascii="Times New Roman" w:hAnsi="Times New Roman"/>
          <w:sz w:val="24"/>
          <w:szCs w:val="24"/>
        </w:rPr>
      </w:pPr>
    </w:p>
    <w:p w14:paraId="672B1A07" w14:textId="77777777" w:rsidR="00B455E2" w:rsidRPr="00C15A3E" w:rsidRDefault="00B455E2" w:rsidP="00803AD0">
      <w:pPr>
        <w:autoSpaceDE w:val="0"/>
        <w:autoSpaceDN w:val="0"/>
        <w:adjustRightInd w:val="0"/>
        <w:spacing w:after="0" w:line="288" w:lineRule="auto"/>
        <w:ind w:left="567" w:right="566"/>
        <w:contextualSpacing/>
        <w:jc w:val="both"/>
        <w:rPr>
          <w:rFonts w:ascii="Times New Roman" w:hAnsi="Times New Roman"/>
          <w:b/>
          <w:bCs/>
          <w:color w:val="FF0000"/>
          <w:sz w:val="24"/>
          <w:szCs w:val="24"/>
        </w:rPr>
      </w:pPr>
      <w:r w:rsidRPr="00C15A3E">
        <w:rPr>
          <w:rFonts w:ascii="Times New Roman" w:hAnsi="Times New Roman"/>
          <w:b/>
          <w:bCs/>
          <w:color w:val="FF0000"/>
          <w:sz w:val="24"/>
          <w:szCs w:val="24"/>
        </w:rPr>
        <w:t>NOTA EXPLICATIVA:</w:t>
      </w:r>
    </w:p>
    <w:p w14:paraId="7B9263FE" w14:textId="77777777" w:rsidR="00B455E2" w:rsidRPr="00C15A3E" w:rsidRDefault="00B455E2" w:rsidP="00803AD0">
      <w:pPr>
        <w:spacing w:line="288" w:lineRule="auto"/>
        <w:ind w:left="567" w:right="566"/>
        <w:contextualSpacing/>
        <w:jc w:val="both"/>
        <w:rPr>
          <w:rFonts w:ascii="Times New Roman" w:hAnsi="Times New Roman"/>
          <w:sz w:val="24"/>
          <w:szCs w:val="24"/>
        </w:rPr>
      </w:pPr>
      <w:r w:rsidRPr="00C15A3E">
        <w:rPr>
          <w:rFonts w:ascii="Times New Roman" w:hAnsi="Times New Roman"/>
          <w:color w:val="FF0000"/>
          <w:sz w:val="24"/>
          <w:szCs w:val="24"/>
        </w:rPr>
        <w:t xml:space="preserve">No caso de o imóvel locado integrar condomínio, incluir os </w:t>
      </w:r>
      <w:r w:rsidR="00EB2DA9" w:rsidRPr="00C15A3E">
        <w:rPr>
          <w:rFonts w:ascii="Times New Roman" w:hAnsi="Times New Roman"/>
          <w:color w:val="FF0000"/>
          <w:sz w:val="24"/>
          <w:szCs w:val="24"/>
        </w:rPr>
        <w:t>itens 5.1.15 e 5.1.16</w:t>
      </w:r>
      <w:r w:rsidRPr="00C15A3E">
        <w:rPr>
          <w:rFonts w:ascii="Times New Roman" w:hAnsi="Times New Roman"/>
          <w:color w:val="FF0000"/>
          <w:sz w:val="24"/>
          <w:szCs w:val="24"/>
        </w:rPr>
        <w:t xml:space="preserve"> abaixo: </w:t>
      </w:r>
    </w:p>
    <w:p w14:paraId="3A13053B" w14:textId="77777777" w:rsidR="00AA4922" w:rsidRPr="00C15A3E" w:rsidRDefault="00EB2DA9"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5</w:t>
      </w:r>
      <w:r w:rsidR="00AA4922" w:rsidRPr="00C15A3E">
        <w:rPr>
          <w:rFonts w:ascii="Times New Roman" w:hAnsi="Times New Roman"/>
          <w:color w:val="EE0000"/>
          <w:sz w:val="24"/>
          <w:szCs w:val="24"/>
        </w:rPr>
        <w:t>.1.1</w:t>
      </w:r>
      <w:r w:rsidRPr="00C15A3E">
        <w:rPr>
          <w:rFonts w:ascii="Times New Roman" w:hAnsi="Times New Roman"/>
          <w:color w:val="EE0000"/>
          <w:sz w:val="24"/>
          <w:szCs w:val="24"/>
        </w:rPr>
        <w:t>5</w:t>
      </w:r>
      <w:r w:rsidR="00AA4922" w:rsidRPr="00C15A3E">
        <w:rPr>
          <w:rFonts w:ascii="Times New Roman" w:hAnsi="Times New Roman"/>
          <w:color w:val="EE0000"/>
          <w:sz w:val="24"/>
          <w:szCs w:val="24"/>
        </w:rPr>
        <w:tab/>
      </w:r>
      <w:r w:rsidR="005D6D01" w:rsidRPr="00C15A3E">
        <w:rPr>
          <w:rFonts w:ascii="Times New Roman" w:hAnsi="Times New Roman"/>
          <w:color w:val="EE0000"/>
          <w:sz w:val="24"/>
          <w:szCs w:val="24"/>
        </w:rPr>
        <w:t xml:space="preserve">Reembolsar o </w:t>
      </w:r>
      <w:r w:rsidR="005D6D01" w:rsidRPr="00C15A3E">
        <w:rPr>
          <w:rFonts w:ascii="Times New Roman" w:hAnsi="Times New Roman"/>
          <w:b/>
          <w:bCs/>
          <w:color w:val="EE0000"/>
          <w:sz w:val="24"/>
          <w:szCs w:val="24"/>
        </w:rPr>
        <w:t>LOCADOR</w:t>
      </w:r>
      <w:r w:rsidR="00AA4922" w:rsidRPr="00C15A3E">
        <w:rPr>
          <w:rFonts w:ascii="Times New Roman" w:hAnsi="Times New Roman"/>
          <w:color w:val="EE0000"/>
          <w:sz w:val="24"/>
          <w:szCs w:val="24"/>
        </w:rPr>
        <w:t xml:space="preserve"> as despesas ordinárias de condomínio, entendidas como aquelas necessárias à sua administração, como: </w:t>
      </w:r>
    </w:p>
    <w:p w14:paraId="06BC68F3" w14:textId="77777777" w:rsidR="00AA4922" w:rsidRPr="00C15A3E" w:rsidRDefault="00AA4922"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a</w:t>
      </w:r>
      <w:r w:rsidR="00EB2DA9" w:rsidRPr="00C15A3E">
        <w:rPr>
          <w:rFonts w:ascii="Times New Roman" w:hAnsi="Times New Roman"/>
          <w:color w:val="EE0000"/>
          <w:sz w:val="24"/>
          <w:szCs w:val="24"/>
        </w:rPr>
        <w:t>)</w:t>
      </w:r>
      <w:r w:rsidRPr="00C15A3E">
        <w:rPr>
          <w:rFonts w:ascii="Times New Roman" w:hAnsi="Times New Roman"/>
          <w:color w:val="EE0000"/>
          <w:sz w:val="24"/>
          <w:szCs w:val="24"/>
        </w:rPr>
        <w:t xml:space="preserve"> salários, encargos trabalhistas, contribuições previdenciárias e sociais dos empregados do condomínio;</w:t>
      </w:r>
    </w:p>
    <w:p w14:paraId="0512F4D1" w14:textId="77777777" w:rsidR="00AA4922" w:rsidRPr="00C15A3E" w:rsidRDefault="00AA4922"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b</w:t>
      </w:r>
      <w:r w:rsidR="00EB2DA9" w:rsidRPr="00C15A3E">
        <w:rPr>
          <w:rFonts w:ascii="Times New Roman" w:hAnsi="Times New Roman"/>
          <w:color w:val="EE0000"/>
          <w:sz w:val="24"/>
          <w:szCs w:val="24"/>
        </w:rPr>
        <w:t>)</w:t>
      </w:r>
      <w:r w:rsidRPr="00C15A3E">
        <w:rPr>
          <w:rFonts w:ascii="Times New Roman" w:hAnsi="Times New Roman"/>
          <w:color w:val="EE0000"/>
          <w:sz w:val="24"/>
          <w:szCs w:val="24"/>
        </w:rPr>
        <w:t xml:space="preserve"> consumo de água e esgoto, gás, luz e força das áreas de uso comum; </w:t>
      </w:r>
    </w:p>
    <w:p w14:paraId="4346B4CA" w14:textId="77777777" w:rsidR="00AA4922" w:rsidRPr="00C15A3E" w:rsidRDefault="00AA4922"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c</w:t>
      </w:r>
      <w:r w:rsidR="00EB2DA9" w:rsidRPr="00C15A3E">
        <w:rPr>
          <w:rFonts w:ascii="Times New Roman" w:hAnsi="Times New Roman"/>
          <w:color w:val="EE0000"/>
          <w:sz w:val="24"/>
          <w:szCs w:val="24"/>
        </w:rPr>
        <w:t>)</w:t>
      </w:r>
      <w:r w:rsidRPr="00C15A3E">
        <w:rPr>
          <w:rFonts w:ascii="Times New Roman" w:hAnsi="Times New Roman"/>
          <w:color w:val="EE0000"/>
          <w:sz w:val="24"/>
          <w:szCs w:val="24"/>
        </w:rPr>
        <w:t xml:space="preserve"> limpeza, conservação e pintura das instalações e dependências de uso comum;</w:t>
      </w:r>
    </w:p>
    <w:p w14:paraId="0A929270" w14:textId="77777777" w:rsidR="00396E20" w:rsidRPr="00C15A3E" w:rsidRDefault="00396E20"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d</w:t>
      </w:r>
      <w:r w:rsidR="00EB2DA9" w:rsidRPr="00C15A3E">
        <w:rPr>
          <w:rFonts w:ascii="Times New Roman" w:hAnsi="Times New Roman"/>
          <w:color w:val="EE0000"/>
          <w:sz w:val="24"/>
          <w:szCs w:val="24"/>
        </w:rPr>
        <w:t>)</w:t>
      </w:r>
      <w:r w:rsidRPr="00C15A3E">
        <w:rPr>
          <w:rFonts w:ascii="Times New Roman" w:hAnsi="Times New Roman"/>
          <w:color w:val="EE0000"/>
          <w:sz w:val="24"/>
          <w:szCs w:val="24"/>
        </w:rPr>
        <w:t xml:space="preserve"> manutenção e conservação das instalações e equipamentos hidráulicos, elétricos, mecânicos e de segurança, de uso comum;</w:t>
      </w:r>
    </w:p>
    <w:p w14:paraId="34087920" w14:textId="77777777" w:rsidR="00396E20" w:rsidRPr="00C15A3E" w:rsidRDefault="00396E20"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e</w:t>
      </w:r>
      <w:r w:rsidR="00EB2DA9" w:rsidRPr="00C15A3E">
        <w:rPr>
          <w:rFonts w:ascii="Times New Roman" w:hAnsi="Times New Roman"/>
          <w:color w:val="EE0000"/>
          <w:sz w:val="24"/>
          <w:szCs w:val="24"/>
        </w:rPr>
        <w:t>)</w:t>
      </w:r>
      <w:r w:rsidRPr="00C15A3E">
        <w:rPr>
          <w:rFonts w:ascii="Times New Roman" w:hAnsi="Times New Roman"/>
          <w:color w:val="EE0000"/>
          <w:sz w:val="24"/>
          <w:szCs w:val="24"/>
        </w:rPr>
        <w:t xml:space="preserve"> manutenção e conservação das instalações e equipamentos de uso comum destinados à prática de esportes e lazer;</w:t>
      </w:r>
    </w:p>
    <w:p w14:paraId="441BA16F" w14:textId="77777777" w:rsidR="00396E20" w:rsidRPr="00C15A3E" w:rsidRDefault="00396E20"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f</w:t>
      </w:r>
      <w:r w:rsidR="00EB2DA9" w:rsidRPr="00C15A3E">
        <w:rPr>
          <w:rFonts w:ascii="Times New Roman" w:hAnsi="Times New Roman"/>
          <w:color w:val="EE0000"/>
          <w:sz w:val="24"/>
          <w:szCs w:val="24"/>
        </w:rPr>
        <w:t>)</w:t>
      </w:r>
      <w:r w:rsidRPr="00C15A3E">
        <w:rPr>
          <w:rFonts w:ascii="Times New Roman" w:hAnsi="Times New Roman"/>
          <w:color w:val="EE0000"/>
          <w:sz w:val="24"/>
          <w:szCs w:val="24"/>
        </w:rPr>
        <w:t xml:space="preserve"> manutenção e conservação de elevadores, porteiro eletrônico e antenas coletivas;</w:t>
      </w:r>
    </w:p>
    <w:p w14:paraId="730CECDF" w14:textId="77777777" w:rsidR="00396E20" w:rsidRPr="00C15A3E" w:rsidRDefault="00396E20"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g</w:t>
      </w:r>
      <w:r w:rsidR="00EB2DA9" w:rsidRPr="00C15A3E">
        <w:rPr>
          <w:rFonts w:ascii="Times New Roman" w:hAnsi="Times New Roman"/>
          <w:color w:val="EE0000"/>
          <w:sz w:val="24"/>
          <w:szCs w:val="24"/>
        </w:rPr>
        <w:t>)</w:t>
      </w:r>
      <w:r w:rsidRPr="00C15A3E">
        <w:rPr>
          <w:rFonts w:ascii="Times New Roman" w:hAnsi="Times New Roman"/>
          <w:color w:val="EE0000"/>
          <w:sz w:val="24"/>
          <w:szCs w:val="24"/>
        </w:rPr>
        <w:t xml:space="preserve"> pequenos reparos nas dependências e instalações elétricas e hidráulicas de uso comum;</w:t>
      </w:r>
    </w:p>
    <w:p w14:paraId="51E82723" w14:textId="77777777" w:rsidR="00396E20" w:rsidRPr="00C15A3E" w:rsidRDefault="00396E20"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h</w:t>
      </w:r>
      <w:r w:rsidR="00EB2DA9" w:rsidRPr="00C15A3E">
        <w:rPr>
          <w:rFonts w:ascii="Times New Roman" w:hAnsi="Times New Roman"/>
          <w:color w:val="EE0000"/>
          <w:sz w:val="24"/>
          <w:szCs w:val="24"/>
        </w:rPr>
        <w:t>)</w:t>
      </w:r>
      <w:r w:rsidRPr="00C15A3E">
        <w:rPr>
          <w:rFonts w:ascii="Times New Roman" w:hAnsi="Times New Roman"/>
          <w:color w:val="EE0000"/>
          <w:sz w:val="24"/>
          <w:szCs w:val="24"/>
        </w:rPr>
        <w:t xml:space="preserve"> rateios de saldo devedor, salvo se referentes a</w:t>
      </w:r>
      <w:r w:rsidR="005D6D01" w:rsidRPr="00C15A3E">
        <w:rPr>
          <w:rFonts w:ascii="Times New Roman" w:hAnsi="Times New Roman"/>
          <w:color w:val="EE0000"/>
          <w:sz w:val="24"/>
          <w:szCs w:val="24"/>
        </w:rPr>
        <w:t>o</w:t>
      </w:r>
      <w:r w:rsidRPr="00C15A3E">
        <w:rPr>
          <w:rFonts w:ascii="Times New Roman" w:hAnsi="Times New Roman"/>
          <w:color w:val="EE0000"/>
          <w:sz w:val="24"/>
          <w:szCs w:val="24"/>
        </w:rPr>
        <w:t xml:space="preserve"> período anterior ao início da locação;</w:t>
      </w:r>
      <w:r w:rsidR="005D6D01" w:rsidRPr="00C15A3E">
        <w:rPr>
          <w:rFonts w:ascii="Times New Roman" w:hAnsi="Times New Roman"/>
          <w:color w:val="EE0000"/>
          <w:sz w:val="24"/>
          <w:szCs w:val="24"/>
        </w:rPr>
        <w:t xml:space="preserve"> </w:t>
      </w:r>
    </w:p>
    <w:p w14:paraId="52325AEE" w14:textId="77777777" w:rsidR="00396E20" w:rsidRPr="00C15A3E" w:rsidRDefault="00396E20"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i</w:t>
      </w:r>
      <w:r w:rsidR="00EB2DA9" w:rsidRPr="00C15A3E">
        <w:rPr>
          <w:rFonts w:ascii="Times New Roman" w:hAnsi="Times New Roman"/>
          <w:color w:val="EE0000"/>
          <w:sz w:val="24"/>
          <w:szCs w:val="24"/>
        </w:rPr>
        <w:t>)</w:t>
      </w:r>
      <w:r w:rsidRPr="00C15A3E">
        <w:rPr>
          <w:rFonts w:ascii="Times New Roman" w:hAnsi="Times New Roman"/>
          <w:color w:val="EE0000"/>
          <w:sz w:val="24"/>
          <w:szCs w:val="24"/>
        </w:rPr>
        <w:t xml:space="preserve"> reposição do fundo de reserva, total ou parcialmente utilizado no custeio ou complementação de despesas ordinárias, salvo se referentes a</w:t>
      </w:r>
      <w:r w:rsidR="00CE3A17" w:rsidRPr="00C15A3E">
        <w:rPr>
          <w:rFonts w:ascii="Times New Roman" w:hAnsi="Times New Roman"/>
          <w:color w:val="EE0000"/>
          <w:sz w:val="24"/>
          <w:szCs w:val="24"/>
        </w:rPr>
        <w:t>o</w:t>
      </w:r>
      <w:r w:rsidRPr="00C15A3E">
        <w:rPr>
          <w:rFonts w:ascii="Times New Roman" w:hAnsi="Times New Roman"/>
          <w:color w:val="EE0000"/>
          <w:sz w:val="24"/>
          <w:szCs w:val="24"/>
        </w:rPr>
        <w:t xml:space="preserve"> período anterior ao início da locação</w:t>
      </w:r>
      <w:r w:rsidR="00EB2DA9" w:rsidRPr="00C15A3E">
        <w:rPr>
          <w:rFonts w:ascii="Times New Roman" w:hAnsi="Times New Roman"/>
          <w:color w:val="EE0000"/>
          <w:sz w:val="24"/>
          <w:szCs w:val="24"/>
        </w:rPr>
        <w:t>;</w:t>
      </w:r>
    </w:p>
    <w:p w14:paraId="70D747E8" w14:textId="77777777" w:rsidR="00396E20" w:rsidRPr="00C15A3E" w:rsidRDefault="00EB2DA9"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5</w:t>
      </w:r>
      <w:r w:rsidR="00396E20" w:rsidRPr="00C15A3E">
        <w:rPr>
          <w:rFonts w:ascii="Times New Roman" w:hAnsi="Times New Roman"/>
          <w:color w:val="EE0000"/>
          <w:sz w:val="24"/>
          <w:szCs w:val="24"/>
        </w:rPr>
        <w:t>.1.1</w:t>
      </w:r>
      <w:r w:rsidRPr="00C15A3E">
        <w:rPr>
          <w:rFonts w:ascii="Times New Roman" w:hAnsi="Times New Roman"/>
          <w:color w:val="EE0000"/>
          <w:sz w:val="24"/>
          <w:szCs w:val="24"/>
        </w:rPr>
        <w:t>5</w:t>
      </w:r>
      <w:r w:rsidR="00396E20" w:rsidRPr="00C15A3E">
        <w:rPr>
          <w:rFonts w:ascii="Times New Roman" w:hAnsi="Times New Roman"/>
          <w:color w:val="EE0000"/>
          <w:sz w:val="24"/>
          <w:szCs w:val="24"/>
        </w:rPr>
        <w:t>.1</w:t>
      </w:r>
      <w:r w:rsidRPr="00C15A3E">
        <w:rPr>
          <w:rFonts w:ascii="Times New Roman" w:hAnsi="Times New Roman"/>
          <w:color w:val="EE0000"/>
          <w:sz w:val="24"/>
          <w:szCs w:val="24"/>
        </w:rPr>
        <w:t xml:space="preserve"> </w:t>
      </w:r>
      <w:r w:rsidR="00396E20" w:rsidRPr="00C15A3E">
        <w:rPr>
          <w:rFonts w:ascii="Times New Roman" w:hAnsi="Times New Roman"/>
          <w:color w:val="EE0000"/>
          <w:sz w:val="24"/>
          <w:szCs w:val="24"/>
        </w:rPr>
        <w:t xml:space="preserve">O </w:t>
      </w:r>
      <w:r w:rsidR="00396E20" w:rsidRPr="00C15A3E">
        <w:rPr>
          <w:rFonts w:ascii="Times New Roman" w:hAnsi="Times New Roman"/>
          <w:b/>
          <w:bCs/>
          <w:color w:val="EE0000"/>
          <w:sz w:val="24"/>
          <w:szCs w:val="24"/>
        </w:rPr>
        <w:t>LOCATÁRIO</w:t>
      </w:r>
      <w:r w:rsidR="00396E20" w:rsidRPr="00C15A3E">
        <w:rPr>
          <w:rFonts w:ascii="Times New Roman" w:hAnsi="Times New Roman"/>
          <w:color w:val="EE0000"/>
          <w:sz w:val="24"/>
          <w:szCs w:val="24"/>
        </w:rPr>
        <w:t xml:space="preserve"> somente ficará obrigado a</w:t>
      </w:r>
      <w:r w:rsidR="00CE3A17" w:rsidRPr="00C15A3E">
        <w:rPr>
          <w:rFonts w:ascii="Times New Roman" w:hAnsi="Times New Roman"/>
          <w:color w:val="EE0000"/>
          <w:sz w:val="24"/>
          <w:szCs w:val="24"/>
        </w:rPr>
        <w:t xml:space="preserve"> reembolsar </w:t>
      </w:r>
      <w:r w:rsidR="00396E20" w:rsidRPr="00C15A3E">
        <w:rPr>
          <w:rFonts w:ascii="Times New Roman" w:hAnsi="Times New Roman"/>
          <w:color w:val="EE0000"/>
          <w:sz w:val="24"/>
          <w:szCs w:val="24"/>
        </w:rPr>
        <w:t>o pagamento das despesas ordinárias de condomínio caso sejam comprovadas a previsão orçamentária e o rateio mensal, podendo exigir a qualquer tempo tal comprovação.</w:t>
      </w:r>
    </w:p>
    <w:p w14:paraId="0DEE7B42" w14:textId="77777777" w:rsidR="00396E20" w:rsidRPr="00C15A3E" w:rsidRDefault="00EB2DA9" w:rsidP="00EB2DA9">
      <w:pPr>
        <w:spacing w:line="288" w:lineRule="auto"/>
        <w:ind w:left="567" w:right="566"/>
        <w:contextualSpacing/>
        <w:jc w:val="both"/>
        <w:rPr>
          <w:rFonts w:ascii="Times New Roman" w:hAnsi="Times New Roman"/>
          <w:color w:val="EE0000"/>
          <w:sz w:val="24"/>
          <w:szCs w:val="24"/>
        </w:rPr>
      </w:pPr>
      <w:r w:rsidRPr="00C15A3E">
        <w:rPr>
          <w:rFonts w:ascii="Times New Roman" w:hAnsi="Times New Roman"/>
          <w:color w:val="EE0000"/>
          <w:sz w:val="24"/>
          <w:szCs w:val="24"/>
        </w:rPr>
        <w:t>5</w:t>
      </w:r>
      <w:r w:rsidR="00396E20" w:rsidRPr="00C15A3E">
        <w:rPr>
          <w:rFonts w:ascii="Times New Roman" w:hAnsi="Times New Roman"/>
          <w:color w:val="EE0000"/>
          <w:sz w:val="24"/>
          <w:szCs w:val="24"/>
        </w:rPr>
        <w:t>.1.1</w:t>
      </w:r>
      <w:r w:rsidRPr="00C15A3E">
        <w:rPr>
          <w:rFonts w:ascii="Times New Roman" w:hAnsi="Times New Roman"/>
          <w:color w:val="EE0000"/>
          <w:sz w:val="24"/>
          <w:szCs w:val="24"/>
        </w:rPr>
        <w:t>6</w:t>
      </w:r>
      <w:r w:rsidR="00396E20" w:rsidRPr="00C15A3E">
        <w:rPr>
          <w:rFonts w:ascii="Times New Roman" w:hAnsi="Times New Roman"/>
          <w:color w:val="EE0000"/>
          <w:sz w:val="24"/>
          <w:szCs w:val="24"/>
        </w:rPr>
        <w:tab/>
        <w:t>Cumprir integralmente a convenção de condomínio e os regulamentos internos.</w:t>
      </w:r>
    </w:p>
    <w:p w14:paraId="10FB3CB7" w14:textId="77777777" w:rsidR="00AF3F9A" w:rsidRPr="00C15A3E" w:rsidRDefault="00AF3F9A" w:rsidP="00803AD0">
      <w:pPr>
        <w:autoSpaceDE w:val="0"/>
        <w:autoSpaceDN w:val="0"/>
        <w:adjustRightInd w:val="0"/>
        <w:spacing w:after="0" w:line="288" w:lineRule="auto"/>
        <w:contextualSpacing/>
        <w:jc w:val="both"/>
        <w:rPr>
          <w:rFonts w:ascii="Times New Roman" w:hAnsi="Times New Roman"/>
          <w:b/>
          <w:bCs/>
          <w:sz w:val="24"/>
          <w:szCs w:val="24"/>
          <w:lang w:eastAsia="pt-BR"/>
        </w:rPr>
      </w:pPr>
    </w:p>
    <w:p w14:paraId="1154F2A1" w14:textId="77777777" w:rsidR="00ED5925" w:rsidRPr="00C15A3E" w:rsidRDefault="00F0138D" w:rsidP="00803AD0">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b/>
          <w:bCs/>
          <w:sz w:val="24"/>
          <w:szCs w:val="24"/>
          <w:lang w:eastAsia="pt-BR"/>
        </w:rPr>
        <w:t xml:space="preserve">CLÁUSULA </w:t>
      </w:r>
      <w:r w:rsidR="00482EF8" w:rsidRPr="00C15A3E">
        <w:rPr>
          <w:rFonts w:ascii="Times New Roman" w:hAnsi="Times New Roman"/>
          <w:b/>
          <w:bCs/>
          <w:sz w:val="24"/>
          <w:szCs w:val="24"/>
          <w:lang w:eastAsia="pt-BR"/>
        </w:rPr>
        <w:t>SEXTA</w:t>
      </w:r>
      <w:r w:rsidR="00ED5925" w:rsidRPr="00C15A3E">
        <w:rPr>
          <w:rFonts w:ascii="Times New Roman" w:hAnsi="Times New Roman"/>
          <w:b/>
          <w:bCs/>
          <w:sz w:val="24"/>
          <w:szCs w:val="24"/>
          <w:lang w:eastAsia="pt-BR"/>
        </w:rPr>
        <w:t>: ALUGUEL</w:t>
      </w:r>
    </w:p>
    <w:p w14:paraId="02ECBC2B" w14:textId="77777777" w:rsidR="00ED5925" w:rsidRPr="00C15A3E" w:rsidRDefault="00ED5925" w:rsidP="0094070A">
      <w:pPr>
        <w:autoSpaceDE w:val="0"/>
        <w:autoSpaceDN w:val="0"/>
        <w:adjustRightInd w:val="0"/>
        <w:spacing w:after="0" w:line="288" w:lineRule="auto"/>
        <w:contextualSpacing/>
        <w:jc w:val="both"/>
        <w:rPr>
          <w:rFonts w:ascii="Times New Roman" w:hAnsi="Times New Roman"/>
          <w:sz w:val="24"/>
          <w:szCs w:val="24"/>
          <w:lang w:eastAsia="pt-BR"/>
        </w:rPr>
      </w:pPr>
    </w:p>
    <w:p w14:paraId="4EFB8181" w14:textId="77777777" w:rsidR="00A4738C" w:rsidRPr="00C15A3E" w:rsidRDefault="00482EF8"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6</w:t>
      </w:r>
      <w:r w:rsidR="00ED5925" w:rsidRPr="00C15A3E">
        <w:rPr>
          <w:rFonts w:ascii="Times New Roman" w:hAnsi="Times New Roman"/>
          <w:sz w:val="24"/>
          <w:szCs w:val="24"/>
          <w:lang w:eastAsia="pt-BR"/>
        </w:rPr>
        <w:t xml:space="preserve">.1 </w:t>
      </w:r>
      <w:r w:rsidR="00F0138D" w:rsidRPr="00C15A3E">
        <w:rPr>
          <w:rFonts w:ascii="Times New Roman" w:hAnsi="Times New Roman"/>
          <w:sz w:val="24"/>
          <w:szCs w:val="24"/>
          <w:lang w:eastAsia="pt-BR"/>
        </w:rPr>
        <w:t xml:space="preserve">O aluguel mensal será de R$ </w:t>
      </w:r>
      <w:r w:rsidR="00B77E30" w:rsidRPr="00C15A3E">
        <w:rPr>
          <w:rFonts w:ascii="Times New Roman" w:hAnsi="Times New Roman"/>
          <w:color w:val="FF0000"/>
          <w:sz w:val="24"/>
          <w:szCs w:val="24"/>
          <w:lang w:eastAsia="pt-BR"/>
        </w:rPr>
        <w:t>........</w:t>
      </w:r>
      <w:r w:rsidR="0094070A" w:rsidRPr="00C15A3E">
        <w:rPr>
          <w:rFonts w:ascii="Times New Roman" w:hAnsi="Times New Roman"/>
          <w:color w:val="FF0000"/>
          <w:sz w:val="24"/>
          <w:szCs w:val="24"/>
          <w:lang w:eastAsia="pt-BR"/>
        </w:rPr>
        <w:t>..</w:t>
      </w:r>
      <w:r w:rsidR="00F0138D" w:rsidRPr="00C15A3E">
        <w:rPr>
          <w:rFonts w:ascii="Times New Roman" w:hAnsi="Times New Roman"/>
          <w:sz w:val="24"/>
          <w:szCs w:val="24"/>
          <w:lang w:eastAsia="pt-BR"/>
        </w:rPr>
        <w:t xml:space="preserve"> (</w:t>
      </w:r>
      <w:r w:rsidR="0094070A" w:rsidRPr="00C15A3E">
        <w:rPr>
          <w:rFonts w:ascii="Times New Roman" w:hAnsi="Times New Roman"/>
          <w:color w:val="FF0000"/>
          <w:sz w:val="24"/>
          <w:szCs w:val="24"/>
          <w:lang w:eastAsia="pt-BR"/>
        </w:rPr>
        <w:t>..........</w:t>
      </w:r>
      <w:r w:rsidR="00F0138D" w:rsidRPr="00C15A3E">
        <w:rPr>
          <w:rFonts w:ascii="Times New Roman" w:hAnsi="Times New Roman"/>
          <w:sz w:val="24"/>
          <w:szCs w:val="24"/>
          <w:lang w:eastAsia="pt-BR"/>
        </w:rPr>
        <w:t>), valor fixado com base n</w:t>
      </w:r>
      <w:r w:rsidR="006E41CD" w:rsidRPr="00C15A3E">
        <w:rPr>
          <w:rFonts w:ascii="Times New Roman" w:hAnsi="Times New Roman"/>
          <w:sz w:val="24"/>
          <w:szCs w:val="24"/>
          <w:lang w:eastAsia="pt-BR"/>
        </w:rPr>
        <w:t xml:space="preserve">o </w:t>
      </w:r>
      <w:r w:rsidR="006E41CD" w:rsidRPr="00866A1C">
        <w:rPr>
          <w:rFonts w:ascii="Times New Roman" w:hAnsi="Times New Roman"/>
          <w:sz w:val="24"/>
          <w:szCs w:val="24"/>
          <w:lang w:eastAsia="pt-BR"/>
        </w:rPr>
        <w:t>Laudo de A</w:t>
      </w:r>
      <w:r w:rsidR="00F0138D" w:rsidRPr="00866A1C">
        <w:rPr>
          <w:rFonts w:ascii="Times New Roman" w:hAnsi="Times New Roman"/>
          <w:sz w:val="24"/>
          <w:szCs w:val="24"/>
          <w:lang w:eastAsia="pt-BR"/>
        </w:rPr>
        <w:t>valiação prévia</w:t>
      </w:r>
      <w:r w:rsidR="001A79D1" w:rsidRPr="00866A1C">
        <w:rPr>
          <w:rFonts w:ascii="Times New Roman" w:hAnsi="Times New Roman"/>
          <w:sz w:val="24"/>
          <w:szCs w:val="24"/>
          <w:lang w:eastAsia="pt-BR"/>
        </w:rPr>
        <w:t xml:space="preserve"> que instrui o processo de contratação</w:t>
      </w:r>
      <w:r w:rsidR="003022F9" w:rsidRPr="00866A1C">
        <w:rPr>
          <w:rFonts w:ascii="Times New Roman" w:hAnsi="Times New Roman"/>
          <w:sz w:val="24"/>
          <w:szCs w:val="24"/>
          <w:lang w:eastAsia="pt-BR"/>
        </w:rPr>
        <w:t>.</w:t>
      </w:r>
    </w:p>
    <w:p w14:paraId="21A42170" w14:textId="77777777" w:rsidR="006B3DBB" w:rsidRPr="00C15A3E" w:rsidRDefault="006B3DBB" w:rsidP="0094070A">
      <w:pPr>
        <w:spacing w:line="288" w:lineRule="auto"/>
        <w:contextualSpacing/>
        <w:rPr>
          <w:rFonts w:ascii="Times New Roman" w:hAnsi="Times New Roman"/>
          <w:sz w:val="24"/>
          <w:szCs w:val="24"/>
        </w:rPr>
      </w:pPr>
    </w:p>
    <w:p w14:paraId="30A37B90" w14:textId="77777777" w:rsidR="00F0138D" w:rsidRPr="00C15A3E" w:rsidRDefault="00482EF8"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6</w:t>
      </w:r>
      <w:r w:rsidR="00ED5925" w:rsidRPr="00C15A3E">
        <w:rPr>
          <w:rFonts w:ascii="Times New Roman" w:hAnsi="Times New Roman"/>
          <w:sz w:val="24"/>
          <w:szCs w:val="24"/>
          <w:lang w:eastAsia="pt-BR"/>
        </w:rPr>
        <w:t>.2</w:t>
      </w:r>
      <w:r w:rsidR="00A53257" w:rsidRPr="00C15A3E">
        <w:rPr>
          <w:rFonts w:ascii="Times New Roman" w:hAnsi="Times New Roman"/>
          <w:sz w:val="24"/>
          <w:szCs w:val="24"/>
          <w:lang w:eastAsia="pt-BR"/>
        </w:rPr>
        <w:t xml:space="preserve"> O </w:t>
      </w:r>
      <w:r w:rsidR="0083633C" w:rsidRPr="00C15A3E">
        <w:rPr>
          <w:rFonts w:ascii="Times New Roman" w:hAnsi="Times New Roman"/>
          <w:b/>
          <w:bCs/>
          <w:sz w:val="24"/>
          <w:szCs w:val="24"/>
          <w:lang w:eastAsia="pt-BR"/>
        </w:rPr>
        <w:t>LOCATÁRIO</w:t>
      </w:r>
      <w:r w:rsidR="00A53257" w:rsidRPr="00C15A3E">
        <w:rPr>
          <w:rFonts w:ascii="Times New Roman" w:hAnsi="Times New Roman"/>
          <w:b/>
          <w:bCs/>
          <w:sz w:val="24"/>
          <w:szCs w:val="24"/>
          <w:lang w:eastAsia="pt-BR"/>
        </w:rPr>
        <w:t xml:space="preserve"> </w:t>
      </w:r>
      <w:r w:rsidR="00A53257" w:rsidRPr="00C15A3E">
        <w:rPr>
          <w:rFonts w:ascii="Times New Roman" w:hAnsi="Times New Roman"/>
          <w:sz w:val="24"/>
          <w:szCs w:val="24"/>
          <w:lang w:eastAsia="pt-BR"/>
        </w:rPr>
        <w:t xml:space="preserve">reembolsará o </w:t>
      </w:r>
      <w:r w:rsidR="00A53257" w:rsidRPr="00C15A3E">
        <w:rPr>
          <w:rFonts w:ascii="Times New Roman" w:hAnsi="Times New Roman"/>
          <w:b/>
          <w:bCs/>
          <w:sz w:val="24"/>
          <w:szCs w:val="24"/>
          <w:lang w:eastAsia="pt-BR"/>
        </w:rPr>
        <w:t>LOCADOR</w:t>
      </w:r>
      <w:r w:rsidR="00A53257" w:rsidRPr="00C15A3E">
        <w:rPr>
          <w:rFonts w:ascii="Times New Roman" w:hAnsi="Times New Roman"/>
          <w:sz w:val="24"/>
          <w:szCs w:val="24"/>
          <w:lang w:eastAsia="pt-BR"/>
        </w:rPr>
        <w:t>, pelo respectivo valor, sem quaisquer acréscimos ou multas, as quotas de condomínio, taxas, prêmios de seguro contra incêndio, bem com</w:t>
      </w:r>
      <w:r w:rsidR="0051550F" w:rsidRPr="00C15A3E">
        <w:rPr>
          <w:rFonts w:ascii="Times New Roman" w:hAnsi="Times New Roman"/>
          <w:sz w:val="24"/>
          <w:szCs w:val="24"/>
          <w:lang w:eastAsia="pt-BR"/>
        </w:rPr>
        <w:t>o</w:t>
      </w:r>
      <w:r w:rsidR="00A53257" w:rsidRPr="00C15A3E">
        <w:rPr>
          <w:rFonts w:ascii="Times New Roman" w:hAnsi="Times New Roman"/>
          <w:sz w:val="24"/>
          <w:szCs w:val="24"/>
          <w:lang w:eastAsia="pt-BR"/>
        </w:rPr>
        <w:t xml:space="preserve"> o Imposto Predial Territorial Urbano – IPTU, no prazo de 30 dias a contar da apresentação dos respectivos comprovantes de pagamento.</w:t>
      </w:r>
    </w:p>
    <w:p w14:paraId="0AC80DCB" w14:textId="77777777" w:rsidR="00F0138D" w:rsidRPr="00C15A3E" w:rsidRDefault="00F0138D" w:rsidP="0094070A">
      <w:pPr>
        <w:spacing w:line="288" w:lineRule="auto"/>
        <w:contextualSpacing/>
        <w:rPr>
          <w:rFonts w:ascii="Times New Roman" w:hAnsi="Times New Roman"/>
          <w:sz w:val="24"/>
          <w:szCs w:val="24"/>
        </w:rPr>
      </w:pPr>
    </w:p>
    <w:p w14:paraId="37C5ED5A" w14:textId="77777777" w:rsidR="00520DC2" w:rsidRPr="00C15A3E" w:rsidRDefault="00520DC2" w:rsidP="00A816B3">
      <w:pPr>
        <w:tabs>
          <w:tab w:val="left" w:pos="7938"/>
        </w:tabs>
        <w:autoSpaceDE w:val="0"/>
        <w:autoSpaceDN w:val="0"/>
        <w:adjustRightInd w:val="0"/>
        <w:spacing w:after="0" w:line="288" w:lineRule="auto"/>
        <w:ind w:left="567" w:right="566"/>
        <w:contextualSpacing/>
        <w:jc w:val="both"/>
        <w:rPr>
          <w:rFonts w:ascii="Times New Roman" w:hAnsi="Times New Roman"/>
          <w:b/>
          <w:bCs/>
          <w:color w:val="FF0000"/>
          <w:sz w:val="24"/>
          <w:szCs w:val="24"/>
          <w:lang w:eastAsia="pt-BR"/>
        </w:rPr>
      </w:pPr>
      <w:r w:rsidRPr="00C15A3E">
        <w:rPr>
          <w:rFonts w:ascii="Times New Roman" w:hAnsi="Times New Roman"/>
          <w:b/>
          <w:bCs/>
          <w:color w:val="FF0000"/>
          <w:sz w:val="24"/>
          <w:szCs w:val="24"/>
          <w:lang w:eastAsia="pt-BR"/>
        </w:rPr>
        <w:t>NOTA EXPLICATIVA:</w:t>
      </w:r>
    </w:p>
    <w:p w14:paraId="3F2F6FE9" w14:textId="77777777" w:rsidR="00520DC2" w:rsidRPr="00C15A3E" w:rsidRDefault="00FD225A" w:rsidP="00A816B3">
      <w:pPr>
        <w:spacing w:line="288" w:lineRule="auto"/>
        <w:ind w:left="567" w:right="566"/>
        <w:contextualSpacing/>
        <w:jc w:val="both"/>
        <w:rPr>
          <w:rFonts w:ascii="Times New Roman" w:hAnsi="Times New Roman"/>
          <w:sz w:val="24"/>
          <w:szCs w:val="24"/>
        </w:rPr>
      </w:pPr>
      <w:r w:rsidRPr="00C15A3E">
        <w:rPr>
          <w:rFonts w:ascii="Times New Roman" w:hAnsi="Times New Roman"/>
          <w:color w:val="FF0000"/>
          <w:sz w:val="24"/>
          <w:szCs w:val="24"/>
        </w:rPr>
        <w:t xml:space="preserve">As partes poderão </w:t>
      </w:r>
      <w:r w:rsidR="00676F94" w:rsidRPr="00C15A3E">
        <w:rPr>
          <w:rFonts w:ascii="Times New Roman" w:hAnsi="Times New Roman"/>
          <w:color w:val="FF0000"/>
          <w:sz w:val="24"/>
          <w:szCs w:val="24"/>
        </w:rPr>
        <w:t>negociar e convencionar de forma diversa.</w:t>
      </w:r>
      <w:r w:rsidR="006D6C9E" w:rsidRPr="00C15A3E">
        <w:rPr>
          <w:rFonts w:ascii="Times New Roman" w:hAnsi="Times New Roman"/>
          <w:color w:val="FF0000"/>
          <w:sz w:val="24"/>
          <w:szCs w:val="24"/>
        </w:rPr>
        <w:t xml:space="preserve"> Por se tratar de prática de mercado disseminada, eventual pactuação de forma diversa </w:t>
      </w:r>
      <w:r w:rsidR="00A816B3" w:rsidRPr="00C15A3E">
        <w:rPr>
          <w:rFonts w:ascii="Times New Roman" w:hAnsi="Times New Roman"/>
          <w:color w:val="FF0000"/>
          <w:sz w:val="24"/>
          <w:szCs w:val="24"/>
        </w:rPr>
        <w:t>deverá ser justificada pelo gestor.</w:t>
      </w:r>
    </w:p>
    <w:p w14:paraId="19E50BCC" w14:textId="77777777" w:rsidR="00520DC2" w:rsidRPr="00C15A3E" w:rsidRDefault="00520DC2" w:rsidP="0094070A">
      <w:pPr>
        <w:spacing w:line="288" w:lineRule="auto"/>
        <w:contextualSpacing/>
        <w:rPr>
          <w:rFonts w:ascii="Times New Roman" w:hAnsi="Times New Roman"/>
          <w:sz w:val="24"/>
          <w:szCs w:val="24"/>
        </w:rPr>
      </w:pPr>
    </w:p>
    <w:p w14:paraId="030255E6" w14:textId="77777777" w:rsidR="0083633C" w:rsidRPr="00C15A3E" w:rsidRDefault="00482EF8" w:rsidP="00311BF3">
      <w:pPr>
        <w:spacing w:line="288" w:lineRule="auto"/>
        <w:contextualSpacing/>
        <w:jc w:val="both"/>
        <w:rPr>
          <w:rFonts w:ascii="Times New Roman" w:hAnsi="Times New Roman"/>
          <w:sz w:val="24"/>
          <w:szCs w:val="24"/>
        </w:rPr>
      </w:pPr>
      <w:r w:rsidRPr="00C15A3E">
        <w:rPr>
          <w:rFonts w:ascii="Times New Roman" w:hAnsi="Times New Roman"/>
          <w:sz w:val="24"/>
          <w:szCs w:val="24"/>
        </w:rPr>
        <w:t>6</w:t>
      </w:r>
      <w:r w:rsidR="0083633C" w:rsidRPr="00C15A3E">
        <w:rPr>
          <w:rFonts w:ascii="Times New Roman" w:hAnsi="Times New Roman"/>
          <w:sz w:val="24"/>
          <w:szCs w:val="24"/>
        </w:rPr>
        <w:t xml:space="preserve">.3 O aluguel e os encargos previstos no item 4.2 serão </w:t>
      </w:r>
      <w:r w:rsidR="00311BF3" w:rsidRPr="00C15A3E">
        <w:rPr>
          <w:rFonts w:ascii="Times New Roman" w:hAnsi="Times New Roman"/>
          <w:sz w:val="24"/>
          <w:szCs w:val="24"/>
        </w:rPr>
        <w:t xml:space="preserve">calculados proporcionalmente e </w:t>
      </w:r>
      <w:r w:rsidR="0083633C" w:rsidRPr="00C15A3E">
        <w:rPr>
          <w:rFonts w:ascii="Times New Roman" w:hAnsi="Times New Roman"/>
          <w:sz w:val="24"/>
          <w:szCs w:val="24"/>
        </w:rPr>
        <w:t xml:space="preserve">devidos </w:t>
      </w:r>
      <w:r w:rsidR="009A1A25" w:rsidRPr="00C15A3E">
        <w:rPr>
          <w:rFonts w:ascii="Times New Roman" w:hAnsi="Times New Roman"/>
          <w:sz w:val="24"/>
          <w:szCs w:val="24"/>
        </w:rPr>
        <w:t xml:space="preserve">entre </w:t>
      </w:r>
      <w:r w:rsidR="00311BF3" w:rsidRPr="00C15A3E">
        <w:rPr>
          <w:rFonts w:ascii="Times New Roman" w:hAnsi="Times New Roman"/>
          <w:sz w:val="24"/>
          <w:szCs w:val="24"/>
        </w:rPr>
        <w:t xml:space="preserve">o recebimento </w:t>
      </w:r>
      <w:r w:rsidR="009A1A25" w:rsidRPr="00C15A3E">
        <w:rPr>
          <w:rFonts w:ascii="Times New Roman" w:hAnsi="Times New Roman"/>
          <w:sz w:val="24"/>
          <w:szCs w:val="24"/>
        </w:rPr>
        <w:t xml:space="preserve">e a entrega </w:t>
      </w:r>
      <w:r w:rsidR="00311BF3" w:rsidRPr="00C15A3E">
        <w:rPr>
          <w:rFonts w:ascii="Times New Roman" w:hAnsi="Times New Roman"/>
          <w:sz w:val="24"/>
          <w:szCs w:val="24"/>
        </w:rPr>
        <w:t>das chaves.</w:t>
      </w:r>
    </w:p>
    <w:p w14:paraId="0BA6024B" w14:textId="77777777" w:rsidR="00276517" w:rsidRPr="00866A1C" w:rsidRDefault="00276517" w:rsidP="00311BF3">
      <w:pPr>
        <w:spacing w:line="288" w:lineRule="auto"/>
        <w:contextualSpacing/>
        <w:jc w:val="both"/>
        <w:rPr>
          <w:rFonts w:ascii="Times New Roman" w:hAnsi="Times New Roman"/>
          <w:sz w:val="24"/>
          <w:szCs w:val="24"/>
        </w:rPr>
      </w:pPr>
    </w:p>
    <w:p w14:paraId="7AB2B164" w14:textId="77777777" w:rsidR="00276517" w:rsidRPr="00C15A3E" w:rsidRDefault="00482EF8" w:rsidP="00311BF3">
      <w:pPr>
        <w:spacing w:line="288" w:lineRule="auto"/>
        <w:contextualSpacing/>
        <w:jc w:val="both"/>
        <w:rPr>
          <w:rFonts w:ascii="Times New Roman" w:hAnsi="Times New Roman"/>
          <w:sz w:val="24"/>
          <w:szCs w:val="24"/>
        </w:rPr>
      </w:pPr>
      <w:r w:rsidRPr="00C15A3E">
        <w:rPr>
          <w:rFonts w:ascii="Times New Roman" w:hAnsi="Times New Roman"/>
          <w:sz w:val="24"/>
          <w:szCs w:val="24"/>
        </w:rPr>
        <w:t>6</w:t>
      </w:r>
      <w:r w:rsidR="00276517" w:rsidRPr="00C15A3E">
        <w:rPr>
          <w:rFonts w:ascii="Times New Roman" w:hAnsi="Times New Roman"/>
          <w:sz w:val="24"/>
          <w:szCs w:val="24"/>
        </w:rPr>
        <w:t>.3.1</w:t>
      </w:r>
      <w:r w:rsidR="001A3DC8" w:rsidRPr="00C15A3E">
        <w:rPr>
          <w:rFonts w:ascii="Times New Roman" w:hAnsi="Times New Roman"/>
          <w:sz w:val="24"/>
          <w:szCs w:val="24"/>
        </w:rPr>
        <w:t xml:space="preserve"> </w:t>
      </w:r>
      <w:r w:rsidR="00276517" w:rsidRPr="00C15A3E">
        <w:rPr>
          <w:rFonts w:ascii="Times New Roman" w:hAnsi="Times New Roman"/>
          <w:sz w:val="24"/>
          <w:szCs w:val="24"/>
        </w:rPr>
        <w:t xml:space="preserve">O acertamento desta proporção se dará na primeira parcela vencível da despesa após a data de entrega das chaves, pagando </w:t>
      </w:r>
      <w:r w:rsidR="00276517" w:rsidRPr="00C15A3E">
        <w:rPr>
          <w:rFonts w:ascii="Times New Roman" w:hAnsi="Times New Roman"/>
          <w:b/>
          <w:bCs/>
          <w:sz w:val="24"/>
          <w:szCs w:val="24"/>
        </w:rPr>
        <w:t>LOCADOR</w:t>
      </w:r>
      <w:r w:rsidR="00276517" w:rsidRPr="00C15A3E">
        <w:rPr>
          <w:rFonts w:ascii="Times New Roman" w:hAnsi="Times New Roman"/>
          <w:sz w:val="24"/>
          <w:szCs w:val="24"/>
        </w:rPr>
        <w:t xml:space="preserve"> e </w:t>
      </w:r>
      <w:r w:rsidR="00276517" w:rsidRPr="00C15A3E">
        <w:rPr>
          <w:rFonts w:ascii="Times New Roman" w:hAnsi="Times New Roman"/>
          <w:b/>
          <w:bCs/>
          <w:sz w:val="24"/>
          <w:szCs w:val="24"/>
        </w:rPr>
        <w:t>LOCATÁRIO</w:t>
      </w:r>
      <w:r w:rsidR="00276517" w:rsidRPr="00C15A3E">
        <w:rPr>
          <w:rFonts w:ascii="Times New Roman" w:hAnsi="Times New Roman"/>
          <w:sz w:val="24"/>
          <w:szCs w:val="24"/>
        </w:rPr>
        <w:t xml:space="preserve"> suas respectivas partes da parcela. A mesma proporção também será observada no encerramento do </w:t>
      </w:r>
      <w:r w:rsidR="000113BE" w:rsidRPr="00C15A3E">
        <w:rPr>
          <w:rFonts w:ascii="Times New Roman" w:hAnsi="Times New Roman"/>
          <w:sz w:val="24"/>
          <w:szCs w:val="24"/>
        </w:rPr>
        <w:t>C</w:t>
      </w:r>
      <w:r w:rsidR="00276517" w:rsidRPr="00C15A3E">
        <w:rPr>
          <w:rFonts w:ascii="Times New Roman" w:hAnsi="Times New Roman"/>
          <w:sz w:val="24"/>
          <w:szCs w:val="24"/>
        </w:rPr>
        <w:t>ontrato, promovendo-se o acertamento preferencialmente no pagamento do último aluguel.</w:t>
      </w:r>
    </w:p>
    <w:p w14:paraId="344C385D" w14:textId="77777777" w:rsidR="0083633C" w:rsidRPr="00C15A3E" w:rsidRDefault="0083633C" w:rsidP="0094070A">
      <w:pPr>
        <w:spacing w:line="288" w:lineRule="auto"/>
        <w:contextualSpacing/>
        <w:rPr>
          <w:rFonts w:ascii="Times New Roman" w:hAnsi="Times New Roman"/>
          <w:sz w:val="24"/>
          <w:szCs w:val="24"/>
        </w:rPr>
      </w:pPr>
    </w:p>
    <w:p w14:paraId="6B1B19D4" w14:textId="77777777" w:rsidR="00F6445B" w:rsidRPr="00C15A3E" w:rsidRDefault="00482EF8" w:rsidP="0094070A">
      <w:pPr>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6</w:t>
      </w:r>
      <w:r w:rsidR="00ED5925" w:rsidRPr="00C15A3E">
        <w:rPr>
          <w:rFonts w:ascii="Times New Roman" w:hAnsi="Times New Roman"/>
          <w:sz w:val="24"/>
          <w:szCs w:val="24"/>
          <w:lang w:eastAsia="pt-BR"/>
        </w:rPr>
        <w:t>.</w:t>
      </w:r>
      <w:r w:rsidRPr="00C15A3E">
        <w:rPr>
          <w:rFonts w:ascii="Times New Roman" w:hAnsi="Times New Roman"/>
          <w:sz w:val="24"/>
          <w:szCs w:val="24"/>
          <w:lang w:eastAsia="pt-BR"/>
        </w:rPr>
        <w:t>4</w:t>
      </w:r>
      <w:r w:rsidR="00A53257" w:rsidRPr="00C15A3E">
        <w:rPr>
          <w:rFonts w:ascii="Times New Roman" w:hAnsi="Times New Roman"/>
          <w:sz w:val="24"/>
          <w:szCs w:val="24"/>
          <w:lang w:eastAsia="pt-BR"/>
        </w:rPr>
        <w:t xml:space="preserve"> O aluguel e os encargos locatícios (ressalvado</w:t>
      </w:r>
      <w:r w:rsidR="00890672" w:rsidRPr="00C15A3E">
        <w:rPr>
          <w:rFonts w:ascii="Times New Roman" w:hAnsi="Times New Roman"/>
          <w:sz w:val="24"/>
          <w:szCs w:val="24"/>
          <w:lang w:eastAsia="pt-BR"/>
        </w:rPr>
        <w:t>,</w:t>
      </w:r>
      <w:r w:rsidR="00A53257" w:rsidRPr="00C15A3E">
        <w:rPr>
          <w:rFonts w:ascii="Times New Roman" w:hAnsi="Times New Roman"/>
          <w:sz w:val="24"/>
          <w:szCs w:val="24"/>
          <w:lang w:eastAsia="pt-BR"/>
        </w:rPr>
        <w:t xml:space="preserve"> quanto a estes, o procedimento previsto no </w:t>
      </w:r>
      <w:r w:rsidR="00280E62" w:rsidRPr="00C15A3E">
        <w:rPr>
          <w:rFonts w:ascii="Times New Roman" w:hAnsi="Times New Roman"/>
          <w:sz w:val="24"/>
          <w:szCs w:val="24"/>
          <w:lang w:eastAsia="pt-BR"/>
        </w:rPr>
        <w:t xml:space="preserve">item </w:t>
      </w:r>
      <w:r w:rsidRPr="00C15A3E">
        <w:rPr>
          <w:rFonts w:ascii="Times New Roman" w:hAnsi="Times New Roman"/>
          <w:sz w:val="24"/>
          <w:szCs w:val="24"/>
          <w:lang w:eastAsia="pt-BR"/>
        </w:rPr>
        <w:t>6</w:t>
      </w:r>
      <w:r w:rsidR="00280E62" w:rsidRPr="00C15A3E">
        <w:rPr>
          <w:rFonts w:ascii="Times New Roman" w:hAnsi="Times New Roman"/>
          <w:sz w:val="24"/>
          <w:szCs w:val="24"/>
          <w:lang w:eastAsia="pt-BR"/>
        </w:rPr>
        <w:t>.2</w:t>
      </w:r>
      <w:r w:rsidR="00A53257" w:rsidRPr="00C15A3E">
        <w:rPr>
          <w:rFonts w:ascii="Times New Roman" w:hAnsi="Times New Roman"/>
          <w:sz w:val="24"/>
          <w:szCs w:val="24"/>
          <w:lang w:eastAsia="pt-BR"/>
        </w:rPr>
        <w:t xml:space="preserve">), serão pagos mensalmente, mediante crédito na conta bancária do </w:t>
      </w:r>
      <w:r w:rsidR="00A53257" w:rsidRPr="00C15A3E">
        <w:rPr>
          <w:rFonts w:ascii="Times New Roman" w:hAnsi="Times New Roman"/>
          <w:b/>
          <w:bCs/>
          <w:sz w:val="24"/>
          <w:szCs w:val="24"/>
          <w:lang w:eastAsia="pt-BR"/>
        </w:rPr>
        <w:t>LOCADOR</w:t>
      </w:r>
      <w:r w:rsidR="00A53257" w:rsidRPr="00C15A3E">
        <w:rPr>
          <w:rFonts w:ascii="Times New Roman" w:hAnsi="Times New Roman"/>
          <w:sz w:val="24"/>
          <w:szCs w:val="24"/>
          <w:lang w:eastAsia="pt-BR"/>
        </w:rPr>
        <w:t xml:space="preserve">, de nº </w:t>
      </w:r>
      <w:r w:rsidR="00FC0839" w:rsidRPr="00C15A3E">
        <w:rPr>
          <w:rFonts w:ascii="Times New Roman" w:hAnsi="Times New Roman"/>
          <w:color w:val="FF0000"/>
          <w:sz w:val="24"/>
          <w:szCs w:val="24"/>
          <w:lang w:eastAsia="pt-BR"/>
        </w:rPr>
        <w:t>...........</w:t>
      </w:r>
      <w:r w:rsidR="00A53257" w:rsidRPr="00C15A3E">
        <w:rPr>
          <w:rFonts w:ascii="Times New Roman" w:hAnsi="Times New Roman"/>
          <w:sz w:val="24"/>
          <w:szCs w:val="24"/>
          <w:lang w:eastAsia="pt-BR"/>
        </w:rPr>
        <w:t xml:space="preserve">, na Agência </w:t>
      </w:r>
      <w:r w:rsidR="00FC0839" w:rsidRPr="00C15A3E">
        <w:rPr>
          <w:rFonts w:ascii="Times New Roman" w:hAnsi="Times New Roman"/>
          <w:color w:val="FF0000"/>
          <w:sz w:val="24"/>
          <w:szCs w:val="24"/>
          <w:lang w:eastAsia="pt-BR"/>
        </w:rPr>
        <w:t>...........</w:t>
      </w:r>
      <w:r w:rsidR="00A53257" w:rsidRPr="00C15A3E">
        <w:rPr>
          <w:rFonts w:ascii="Times New Roman" w:hAnsi="Times New Roman"/>
          <w:sz w:val="24"/>
          <w:szCs w:val="24"/>
          <w:lang w:eastAsia="pt-BR"/>
        </w:rPr>
        <w:t xml:space="preserve">, </w:t>
      </w:r>
      <w:r w:rsidR="001C6E4A" w:rsidRPr="00C15A3E">
        <w:rPr>
          <w:rFonts w:ascii="Times New Roman" w:hAnsi="Times New Roman"/>
          <w:sz w:val="24"/>
          <w:szCs w:val="24"/>
        </w:rPr>
        <w:t>da instituição financeira contratada pelo Estado</w:t>
      </w:r>
      <w:r w:rsidR="00A53257" w:rsidRPr="00C15A3E">
        <w:rPr>
          <w:rFonts w:ascii="Times New Roman" w:hAnsi="Times New Roman"/>
          <w:sz w:val="24"/>
          <w:szCs w:val="24"/>
          <w:lang w:eastAsia="pt-BR"/>
        </w:rPr>
        <w:t xml:space="preserve">, até o </w:t>
      </w:r>
      <w:r w:rsidR="00FC0839" w:rsidRPr="00C15A3E">
        <w:rPr>
          <w:rFonts w:ascii="Times New Roman" w:hAnsi="Times New Roman"/>
          <w:color w:val="FF0000"/>
          <w:sz w:val="24"/>
          <w:szCs w:val="24"/>
          <w:lang w:eastAsia="pt-BR"/>
        </w:rPr>
        <w:t>...........</w:t>
      </w:r>
      <w:r w:rsidR="00FC0839" w:rsidRPr="00C15A3E">
        <w:rPr>
          <w:rFonts w:ascii="Times New Roman" w:hAnsi="Times New Roman"/>
          <w:sz w:val="24"/>
          <w:szCs w:val="24"/>
          <w:lang w:eastAsia="pt-BR"/>
        </w:rPr>
        <w:t xml:space="preserve"> </w:t>
      </w:r>
      <w:r w:rsidR="00A53257" w:rsidRPr="00C15A3E">
        <w:rPr>
          <w:rFonts w:ascii="Times New Roman" w:hAnsi="Times New Roman"/>
          <w:sz w:val="24"/>
          <w:szCs w:val="24"/>
          <w:lang w:eastAsia="pt-BR"/>
        </w:rPr>
        <w:t>(</w:t>
      </w:r>
      <w:r w:rsidR="00FC0839" w:rsidRPr="00C15A3E">
        <w:rPr>
          <w:rFonts w:ascii="Times New Roman" w:hAnsi="Times New Roman"/>
          <w:color w:val="FF0000"/>
          <w:sz w:val="24"/>
          <w:szCs w:val="24"/>
          <w:lang w:eastAsia="pt-BR"/>
        </w:rPr>
        <w:t>...........</w:t>
      </w:r>
      <w:r w:rsidR="00A53257" w:rsidRPr="00C15A3E">
        <w:rPr>
          <w:rFonts w:ascii="Times New Roman" w:hAnsi="Times New Roman"/>
          <w:sz w:val="24"/>
          <w:szCs w:val="24"/>
          <w:lang w:eastAsia="pt-BR"/>
        </w:rPr>
        <w:t xml:space="preserve">) dia do mês </w:t>
      </w:r>
      <w:r w:rsidR="00FA1830" w:rsidRPr="00C15A3E">
        <w:rPr>
          <w:rFonts w:ascii="Times New Roman" w:hAnsi="Times New Roman"/>
          <w:sz w:val="24"/>
          <w:szCs w:val="24"/>
          <w:lang w:eastAsia="pt-BR"/>
        </w:rPr>
        <w:t>subsequente</w:t>
      </w:r>
      <w:r w:rsidR="00A53257" w:rsidRPr="00C15A3E">
        <w:rPr>
          <w:rFonts w:ascii="Times New Roman" w:hAnsi="Times New Roman"/>
          <w:sz w:val="24"/>
          <w:szCs w:val="24"/>
          <w:lang w:eastAsia="pt-BR"/>
        </w:rPr>
        <w:t xml:space="preserve"> ao vencido.</w:t>
      </w:r>
      <w:r w:rsidR="00FA1830" w:rsidRPr="00C15A3E">
        <w:rPr>
          <w:rFonts w:ascii="Times New Roman" w:hAnsi="Times New Roman"/>
          <w:sz w:val="24"/>
          <w:szCs w:val="24"/>
          <w:lang w:eastAsia="pt-BR"/>
        </w:rPr>
        <w:t xml:space="preserve"> </w:t>
      </w:r>
    </w:p>
    <w:p w14:paraId="09BAD640" w14:textId="77777777" w:rsidR="00A53257" w:rsidRPr="00C15A3E" w:rsidRDefault="00A53257" w:rsidP="0094070A">
      <w:pPr>
        <w:spacing w:line="288" w:lineRule="auto"/>
        <w:contextualSpacing/>
        <w:rPr>
          <w:rFonts w:ascii="Times New Roman" w:hAnsi="Times New Roman"/>
          <w:sz w:val="24"/>
          <w:szCs w:val="24"/>
        </w:rPr>
      </w:pPr>
    </w:p>
    <w:p w14:paraId="5FBA0F05" w14:textId="77777777" w:rsidR="00FC0839" w:rsidRPr="00C15A3E" w:rsidRDefault="00FC0839" w:rsidP="00FC0839">
      <w:pPr>
        <w:autoSpaceDE w:val="0"/>
        <w:autoSpaceDN w:val="0"/>
        <w:adjustRightInd w:val="0"/>
        <w:spacing w:after="0" w:line="288" w:lineRule="auto"/>
        <w:ind w:left="567" w:right="566"/>
        <w:contextualSpacing/>
        <w:jc w:val="both"/>
        <w:rPr>
          <w:rFonts w:ascii="Times New Roman" w:hAnsi="Times New Roman"/>
          <w:b/>
          <w:bCs/>
          <w:color w:val="FF0000"/>
          <w:sz w:val="24"/>
          <w:szCs w:val="24"/>
          <w:lang w:eastAsia="pt-BR"/>
        </w:rPr>
      </w:pPr>
      <w:r w:rsidRPr="00C15A3E">
        <w:rPr>
          <w:rFonts w:ascii="Times New Roman" w:hAnsi="Times New Roman"/>
          <w:b/>
          <w:bCs/>
          <w:color w:val="FF0000"/>
          <w:sz w:val="24"/>
          <w:szCs w:val="24"/>
          <w:lang w:eastAsia="pt-BR"/>
        </w:rPr>
        <w:t>NOTA EXPLICATIVA:</w:t>
      </w:r>
    </w:p>
    <w:p w14:paraId="7FDF0E60" w14:textId="77777777" w:rsidR="00FC0839" w:rsidRPr="00C15A3E" w:rsidRDefault="00FC0839" w:rsidP="00FC0839">
      <w:pPr>
        <w:autoSpaceDE w:val="0"/>
        <w:autoSpaceDN w:val="0"/>
        <w:adjustRightInd w:val="0"/>
        <w:spacing w:after="0"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Para os fins do presente Contrato, instituição financeira contratada pelo Estado é o banco contratado pelo Estado do Rio de Janeiro para o pagamento aos seus fornecedores.</w:t>
      </w:r>
    </w:p>
    <w:p w14:paraId="2B3777BB" w14:textId="77777777" w:rsidR="00FC0839" w:rsidRPr="00C15A3E" w:rsidRDefault="00FC0839" w:rsidP="0094070A">
      <w:pPr>
        <w:autoSpaceDE w:val="0"/>
        <w:autoSpaceDN w:val="0"/>
        <w:adjustRightInd w:val="0"/>
        <w:spacing w:after="0" w:line="288" w:lineRule="auto"/>
        <w:contextualSpacing/>
        <w:jc w:val="both"/>
        <w:rPr>
          <w:rFonts w:ascii="Times New Roman" w:hAnsi="Times New Roman"/>
          <w:b/>
          <w:sz w:val="24"/>
          <w:szCs w:val="24"/>
        </w:rPr>
      </w:pPr>
    </w:p>
    <w:p w14:paraId="09F90858" w14:textId="77777777" w:rsidR="0098609C" w:rsidRPr="00C15A3E" w:rsidRDefault="00482EF8"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bCs/>
          <w:sz w:val="24"/>
          <w:szCs w:val="24"/>
        </w:rPr>
        <w:t>6.</w:t>
      </w:r>
      <w:r w:rsidR="00311BF3" w:rsidRPr="00C15A3E">
        <w:rPr>
          <w:rFonts w:ascii="Times New Roman" w:hAnsi="Times New Roman"/>
          <w:bCs/>
          <w:sz w:val="24"/>
          <w:szCs w:val="24"/>
        </w:rPr>
        <w:t>5</w:t>
      </w:r>
      <w:r w:rsidR="0070213D" w:rsidRPr="00C15A3E">
        <w:rPr>
          <w:rFonts w:ascii="Times New Roman" w:hAnsi="Times New Roman"/>
          <w:sz w:val="24"/>
          <w:szCs w:val="24"/>
        </w:rPr>
        <w:t xml:space="preserve"> No caso de o </w:t>
      </w:r>
      <w:r w:rsidR="0059486C" w:rsidRPr="00C15A3E">
        <w:rPr>
          <w:rFonts w:ascii="Times New Roman" w:hAnsi="Times New Roman"/>
          <w:b/>
          <w:bCs/>
          <w:sz w:val="24"/>
          <w:szCs w:val="24"/>
        </w:rPr>
        <w:t>LOCADOR</w:t>
      </w:r>
      <w:r w:rsidR="0070213D" w:rsidRPr="00C15A3E">
        <w:rPr>
          <w:rFonts w:ascii="Times New Roman" w:hAnsi="Times New Roman"/>
          <w:sz w:val="24"/>
          <w:szCs w:val="24"/>
        </w:rPr>
        <w:t xml:space="preserve"> estar estabelecido em localidade que não possua agência da instituição financeira contratada pelo </w:t>
      </w:r>
      <w:proofErr w:type="gramStart"/>
      <w:r w:rsidR="0070213D" w:rsidRPr="00C15A3E">
        <w:rPr>
          <w:rFonts w:ascii="Times New Roman" w:hAnsi="Times New Roman"/>
          <w:sz w:val="24"/>
          <w:szCs w:val="24"/>
        </w:rPr>
        <w:t>Estado ou caso verificada</w:t>
      </w:r>
      <w:proofErr w:type="gramEnd"/>
      <w:r w:rsidR="0070213D" w:rsidRPr="00C15A3E">
        <w:rPr>
          <w:rFonts w:ascii="Times New Roman" w:hAnsi="Times New Roman"/>
          <w:sz w:val="24"/>
          <w:szCs w:val="24"/>
        </w:rPr>
        <w:t xml:space="preserve"> pelo </w:t>
      </w:r>
      <w:r w:rsidR="004163D6" w:rsidRPr="00C15A3E">
        <w:rPr>
          <w:rFonts w:ascii="Times New Roman" w:hAnsi="Times New Roman"/>
          <w:b/>
          <w:bCs/>
          <w:sz w:val="24"/>
          <w:szCs w:val="24"/>
        </w:rPr>
        <w:t>LOCATÁRIO</w:t>
      </w:r>
      <w:r w:rsidR="0070213D" w:rsidRPr="00C15A3E">
        <w:rPr>
          <w:rFonts w:ascii="Times New Roman" w:hAnsi="Times New Roman"/>
          <w:sz w:val="24"/>
          <w:szCs w:val="24"/>
        </w:rPr>
        <w:t xml:space="preserve"> a impossibilidade de o </w:t>
      </w:r>
      <w:r w:rsidR="0059486C" w:rsidRPr="00C15A3E">
        <w:rPr>
          <w:rFonts w:ascii="Times New Roman" w:hAnsi="Times New Roman"/>
          <w:b/>
          <w:bCs/>
          <w:sz w:val="24"/>
          <w:szCs w:val="24"/>
        </w:rPr>
        <w:t>LOCADOR</w:t>
      </w:r>
      <w:r w:rsidR="0070213D" w:rsidRPr="00C15A3E">
        <w:rPr>
          <w:rFonts w:ascii="Times New Roman" w:hAnsi="Times New Roman"/>
          <w:sz w:val="24"/>
          <w:szCs w:val="24"/>
        </w:rPr>
        <w:t xml:space="preserve">,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sidR="0059486C" w:rsidRPr="00C15A3E">
        <w:rPr>
          <w:rFonts w:ascii="Times New Roman" w:hAnsi="Times New Roman"/>
          <w:b/>
          <w:bCs/>
          <w:sz w:val="24"/>
          <w:szCs w:val="24"/>
        </w:rPr>
        <w:t>LOCADOR</w:t>
      </w:r>
      <w:r w:rsidR="0070213D" w:rsidRPr="00C15A3E">
        <w:rPr>
          <w:rFonts w:ascii="Times New Roman" w:hAnsi="Times New Roman"/>
          <w:sz w:val="24"/>
          <w:szCs w:val="24"/>
        </w:rPr>
        <w:t>.</w:t>
      </w:r>
    </w:p>
    <w:p w14:paraId="31C1CF6B" w14:textId="77777777" w:rsidR="0070213D" w:rsidRPr="00C15A3E" w:rsidRDefault="0070213D" w:rsidP="0094070A">
      <w:pPr>
        <w:spacing w:line="288" w:lineRule="auto"/>
        <w:contextualSpacing/>
        <w:rPr>
          <w:rFonts w:ascii="Times New Roman" w:hAnsi="Times New Roman"/>
          <w:sz w:val="24"/>
          <w:szCs w:val="24"/>
        </w:rPr>
      </w:pPr>
    </w:p>
    <w:p w14:paraId="733EFF3B" w14:textId="77777777" w:rsidR="00556AAD" w:rsidRPr="00C15A3E" w:rsidRDefault="00482EF8" w:rsidP="00993B6D">
      <w:pPr>
        <w:spacing w:after="0" w:line="288" w:lineRule="auto"/>
        <w:contextualSpacing/>
        <w:jc w:val="both"/>
        <w:rPr>
          <w:rFonts w:ascii="Times New Roman" w:hAnsi="Times New Roman"/>
          <w:sz w:val="24"/>
          <w:szCs w:val="24"/>
        </w:rPr>
      </w:pPr>
      <w:r w:rsidRPr="00C15A3E">
        <w:rPr>
          <w:rFonts w:ascii="Times New Roman" w:hAnsi="Times New Roman"/>
          <w:sz w:val="24"/>
          <w:szCs w:val="24"/>
        </w:rPr>
        <w:lastRenderedPageBreak/>
        <w:t>6.6</w:t>
      </w:r>
      <w:r w:rsidR="00556AAD" w:rsidRPr="00C15A3E">
        <w:rPr>
          <w:rFonts w:ascii="Times New Roman" w:hAnsi="Times New Roman"/>
          <w:sz w:val="24"/>
          <w:szCs w:val="24"/>
        </w:rPr>
        <w:t xml:space="preserve"> O </w:t>
      </w:r>
      <w:r w:rsidR="00B257AD" w:rsidRPr="00C15A3E">
        <w:rPr>
          <w:rFonts w:ascii="Times New Roman" w:hAnsi="Times New Roman"/>
          <w:b/>
          <w:bCs/>
          <w:sz w:val="24"/>
          <w:szCs w:val="24"/>
        </w:rPr>
        <w:t>LOCADOR</w:t>
      </w:r>
      <w:r w:rsidR="00556AAD" w:rsidRPr="00C15A3E">
        <w:rPr>
          <w:rFonts w:ascii="Times New Roman" w:hAnsi="Times New Roman"/>
          <w:sz w:val="24"/>
          <w:szCs w:val="24"/>
        </w:rPr>
        <w:t xml:space="preserve"> deverá encaminhar </w:t>
      </w:r>
      <w:r w:rsidR="009A1A25" w:rsidRPr="00C15A3E">
        <w:rPr>
          <w:rFonts w:ascii="Times New Roman" w:hAnsi="Times New Roman"/>
          <w:sz w:val="24"/>
          <w:szCs w:val="24"/>
        </w:rPr>
        <w:t>o documento de cobrança</w:t>
      </w:r>
      <w:r w:rsidR="002378C9" w:rsidRPr="00C15A3E">
        <w:rPr>
          <w:rFonts w:ascii="Times New Roman" w:hAnsi="Times New Roman"/>
          <w:sz w:val="24"/>
          <w:szCs w:val="24"/>
        </w:rPr>
        <w:t xml:space="preserve"> ou recibo locatício</w:t>
      </w:r>
      <w:r w:rsidR="009A1A25" w:rsidRPr="00C15A3E">
        <w:rPr>
          <w:rFonts w:ascii="Times New Roman" w:hAnsi="Times New Roman"/>
          <w:sz w:val="24"/>
          <w:szCs w:val="24"/>
        </w:rPr>
        <w:t xml:space="preserve"> correspondente</w:t>
      </w:r>
      <w:r w:rsidR="00556AAD" w:rsidRPr="00C15A3E">
        <w:rPr>
          <w:rFonts w:ascii="Times New Roman" w:hAnsi="Times New Roman"/>
          <w:sz w:val="24"/>
          <w:szCs w:val="24"/>
        </w:rPr>
        <w:t xml:space="preserve"> para pagamento ao </w:t>
      </w:r>
      <w:r w:rsidR="00556AAD" w:rsidRPr="00C15A3E">
        <w:rPr>
          <w:rFonts w:ascii="Times New Roman" w:hAnsi="Times New Roman"/>
          <w:color w:val="FF0000"/>
          <w:sz w:val="24"/>
          <w:szCs w:val="24"/>
        </w:rPr>
        <w:t>......</w:t>
      </w:r>
      <w:r w:rsidR="00556AAD" w:rsidRPr="00C15A3E">
        <w:rPr>
          <w:rFonts w:ascii="Times New Roman" w:hAnsi="Times New Roman"/>
          <w:sz w:val="24"/>
          <w:szCs w:val="24"/>
        </w:rPr>
        <w:t xml:space="preserve">, situada na </w:t>
      </w:r>
      <w:r w:rsidR="00B257AD" w:rsidRPr="00C15A3E">
        <w:rPr>
          <w:rFonts w:ascii="Times New Roman" w:hAnsi="Times New Roman"/>
          <w:color w:val="FF0000"/>
          <w:sz w:val="24"/>
          <w:szCs w:val="24"/>
        </w:rPr>
        <w:t>......</w:t>
      </w:r>
      <w:r w:rsidR="00556AAD" w:rsidRPr="00C15A3E">
        <w:rPr>
          <w:rFonts w:ascii="Times New Roman" w:hAnsi="Times New Roman"/>
          <w:sz w:val="24"/>
          <w:szCs w:val="24"/>
        </w:rPr>
        <w:t xml:space="preserve">, na cidade do </w:t>
      </w:r>
      <w:r w:rsidR="00B257AD" w:rsidRPr="00C15A3E">
        <w:rPr>
          <w:rFonts w:ascii="Times New Roman" w:hAnsi="Times New Roman"/>
          <w:color w:val="FF0000"/>
          <w:sz w:val="24"/>
          <w:szCs w:val="24"/>
        </w:rPr>
        <w:t>......</w:t>
      </w:r>
      <w:r w:rsidR="00556AAD" w:rsidRPr="00C15A3E">
        <w:rPr>
          <w:rFonts w:ascii="Times New Roman" w:hAnsi="Times New Roman"/>
          <w:sz w:val="24"/>
          <w:szCs w:val="24"/>
        </w:rPr>
        <w:t xml:space="preserve">, ou para o endereço eletrônico </w:t>
      </w:r>
      <w:r w:rsidR="00B257AD" w:rsidRPr="00C15A3E">
        <w:rPr>
          <w:rFonts w:ascii="Times New Roman" w:hAnsi="Times New Roman"/>
          <w:color w:val="FF0000"/>
          <w:sz w:val="24"/>
          <w:szCs w:val="24"/>
        </w:rPr>
        <w:t>......</w:t>
      </w:r>
      <w:r w:rsidR="00556AAD" w:rsidRPr="00C15A3E">
        <w:rPr>
          <w:rFonts w:ascii="Times New Roman" w:hAnsi="Times New Roman"/>
          <w:sz w:val="24"/>
          <w:szCs w:val="24"/>
        </w:rPr>
        <w:t>.</w:t>
      </w:r>
    </w:p>
    <w:p w14:paraId="52D25F96" w14:textId="77777777" w:rsidR="00556AAD" w:rsidRPr="00C15A3E" w:rsidRDefault="00556AAD" w:rsidP="00993B6D">
      <w:pPr>
        <w:spacing w:after="0" w:line="288" w:lineRule="auto"/>
        <w:contextualSpacing/>
        <w:jc w:val="both"/>
        <w:rPr>
          <w:rFonts w:ascii="Times New Roman" w:hAnsi="Times New Roman"/>
          <w:sz w:val="24"/>
          <w:szCs w:val="24"/>
        </w:rPr>
      </w:pPr>
    </w:p>
    <w:p w14:paraId="6BA9DFB9" w14:textId="77777777" w:rsidR="00556AAD" w:rsidRPr="00C15A3E" w:rsidRDefault="00482EF8" w:rsidP="002447F4">
      <w:pPr>
        <w:spacing w:after="0" w:line="288" w:lineRule="auto"/>
        <w:contextualSpacing/>
        <w:jc w:val="both"/>
        <w:rPr>
          <w:rFonts w:ascii="Times New Roman" w:hAnsi="Times New Roman"/>
          <w:sz w:val="24"/>
          <w:szCs w:val="24"/>
        </w:rPr>
      </w:pPr>
      <w:r w:rsidRPr="00C15A3E">
        <w:rPr>
          <w:rFonts w:ascii="Times New Roman" w:hAnsi="Times New Roman"/>
          <w:sz w:val="24"/>
          <w:szCs w:val="24"/>
        </w:rPr>
        <w:t>6.7</w:t>
      </w:r>
      <w:r w:rsidR="00556AAD" w:rsidRPr="00C15A3E">
        <w:rPr>
          <w:rFonts w:ascii="Times New Roman" w:hAnsi="Times New Roman"/>
          <w:sz w:val="24"/>
          <w:szCs w:val="24"/>
        </w:rPr>
        <w:t xml:space="preserve"> Recebid</w:t>
      </w:r>
      <w:r w:rsidR="002378C9" w:rsidRPr="00C15A3E">
        <w:rPr>
          <w:rFonts w:ascii="Times New Roman" w:hAnsi="Times New Roman"/>
          <w:sz w:val="24"/>
          <w:szCs w:val="24"/>
        </w:rPr>
        <w:t>o</w:t>
      </w:r>
      <w:r w:rsidR="00556AAD" w:rsidRPr="00C15A3E">
        <w:rPr>
          <w:rFonts w:ascii="Times New Roman" w:hAnsi="Times New Roman"/>
          <w:sz w:val="24"/>
          <w:szCs w:val="24"/>
        </w:rPr>
        <w:t xml:space="preserve"> </w:t>
      </w:r>
      <w:r w:rsidR="002378C9" w:rsidRPr="00C15A3E">
        <w:rPr>
          <w:rFonts w:ascii="Times New Roman" w:hAnsi="Times New Roman"/>
          <w:sz w:val="24"/>
          <w:szCs w:val="24"/>
        </w:rPr>
        <w:t>o documento de cobrança ou recibo locatício</w:t>
      </w:r>
      <w:r w:rsidR="00556AAD" w:rsidRPr="00C15A3E">
        <w:rPr>
          <w:rFonts w:ascii="Times New Roman" w:hAnsi="Times New Roman"/>
          <w:sz w:val="24"/>
          <w:szCs w:val="24"/>
        </w:rPr>
        <w:t xml:space="preserve">, o órgão competente deverá verificar: </w:t>
      </w:r>
    </w:p>
    <w:p w14:paraId="6EF89B10" w14:textId="77777777" w:rsidR="002447F4" w:rsidRPr="00C15A3E" w:rsidRDefault="002447F4" w:rsidP="002447F4">
      <w:pPr>
        <w:spacing w:after="0" w:line="288" w:lineRule="auto"/>
        <w:contextualSpacing/>
        <w:jc w:val="both"/>
        <w:rPr>
          <w:rFonts w:ascii="Times New Roman" w:hAnsi="Times New Roman"/>
          <w:sz w:val="24"/>
          <w:szCs w:val="24"/>
        </w:rPr>
      </w:pPr>
    </w:p>
    <w:p w14:paraId="5261B384" w14:textId="77777777" w:rsidR="00556AAD" w:rsidRPr="00C15A3E" w:rsidRDefault="00556AAD" w:rsidP="00066C99">
      <w:pPr>
        <w:spacing w:after="0" w:line="288" w:lineRule="auto"/>
        <w:contextualSpacing/>
        <w:jc w:val="both"/>
        <w:rPr>
          <w:rFonts w:ascii="Times New Roman" w:hAnsi="Times New Roman"/>
          <w:sz w:val="24"/>
          <w:szCs w:val="24"/>
        </w:rPr>
      </w:pPr>
      <w:r w:rsidRPr="00C15A3E">
        <w:rPr>
          <w:rFonts w:ascii="Times New Roman" w:hAnsi="Times New Roman"/>
          <w:sz w:val="24"/>
          <w:szCs w:val="24"/>
        </w:rPr>
        <w:t xml:space="preserve">a) </w:t>
      </w:r>
      <w:bookmarkStart w:id="1" w:name="_Hlk207041821"/>
      <w:r w:rsidRPr="00C15A3E">
        <w:rPr>
          <w:rFonts w:ascii="Times New Roman" w:hAnsi="Times New Roman"/>
          <w:sz w:val="24"/>
          <w:szCs w:val="24"/>
        </w:rPr>
        <w:t xml:space="preserve">a manutenção das condições de habilitação exigidas </w:t>
      </w:r>
      <w:r w:rsidR="0051550F" w:rsidRPr="00C15A3E">
        <w:rPr>
          <w:rFonts w:ascii="Times New Roman" w:hAnsi="Times New Roman"/>
          <w:sz w:val="24"/>
          <w:szCs w:val="24"/>
        </w:rPr>
        <w:t>para a contratação</w:t>
      </w:r>
      <w:r w:rsidR="00066C99" w:rsidRPr="00C15A3E">
        <w:rPr>
          <w:rFonts w:ascii="Times New Roman" w:hAnsi="Times New Roman"/>
          <w:sz w:val="24"/>
          <w:szCs w:val="24"/>
        </w:rPr>
        <w:t>;</w:t>
      </w:r>
      <w:r w:rsidR="00ED7FEF" w:rsidRPr="00C15A3E">
        <w:rPr>
          <w:rFonts w:ascii="Times New Roman" w:hAnsi="Times New Roman"/>
          <w:sz w:val="24"/>
          <w:szCs w:val="24"/>
        </w:rPr>
        <w:t xml:space="preserve"> e</w:t>
      </w:r>
    </w:p>
    <w:p w14:paraId="0930AECA" w14:textId="77777777" w:rsidR="00556AAD" w:rsidRPr="00C15A3E" w:rsidRDefault="00556AAD" w:rsidP="00556AAD">
      <w:pPr>
        <w:spacing w:after="0" w:line="288" w:lineRule="auto"/>
        <w:contextualSpacing/>
        <w:jc w:val="both"/>
        <w:rPr>
          <w:rFonts w:ascii="Times New Roman" w:hAnsi="Times New Roman"/>
          <w:sz w:val="24"/>
          <w:szCs w:val="24"/>
        </w:rPr>
      </w:pPr>
      <w:r w:rsidRPr="00C15A3E">
        <w:rPr>
          <w:rFonts w:ascii="Times New Roman" w:hAnsi="Times New Roman"/>
          <w:sz w:val="24"/>
          <w:szCs w:val="24"/>
        </w:rPr>
        <w:t xml:space="preserve">b) se o </w:t>
      </w:r>
      <w:r w:rsidR="00B257AD" w:rsidRPr="00C15A3E">
        <w:rPr>
          <w:rFonts w:ascii="Times New Roman" w:hAnsi="Times New Roman"/>
          <w:b/>
          <w:bCs/>
          <w:sz w:val="24"/>
          <w:szCs w:val="24"/>
        </w:rPr>
        <w:t>LOCADOR</w:t>
      </w:r>
      <w:r w:rsidRPr="00C15A3E">
        <w:rPr>
          <w:rFonts w:ascii="Times New Roman" w:hAnsi="Times New Roman"/>
          <w:sz w:val="24"/>
          <w:szCs w:val="24"/>
        </w:rPr>
        <w:t xml:space="preserve"> foi penalizado com as sanções de declaração de inidoneidade ou impedimento de licitar e contratar com o poder público, observadas as abrangências de aplicação.</w:t>
      </w:r>
    </w:p>
    <w:bookmarkEnd w:id="1"/>
    <w:p w14:paraId="2BAE3B13" w14:textId="77777777" w:rsidR="00556AAD" w:rsidRPr="00C15A3E" w:rsidRDefault="00556AAD" w:rsidP="00556AAD">
      <w:pPr>
        <w:spacing w:after="0" w:line="288" w:lineRule="auto"/>
        <w:contextualSpacing/>
        <w:jc w:val="both"/>
        <w:rPr>
          <w:rFonts w:ascii="Times New Roman" w:hAnsi="Times New Roman"/>
          <w:sz w:val="24"/>
          <w:szCs w:val="24"/>
        </w:rPr>
      </w:pPr>
    </w:p>
    <w:p w14:paraId="561D0A83" w14:textId="77777777" w:rsidR="00556AAD" w:rsidRPr="00C15A3E" w:rsidRDefault="00482EF8" w:rsidP="00556AAD">
      <w:pPr>
        <w:spacing w:after="0" w:line="288" w:lineRule="auto"/>
        <w:contextualSpacing/>
        <w:jc w:val="both"/>
        <w:rPr>
          <w:rFonts w:ascii="Times New Roman" w:hAnsi="Times New Roman"/>
          <w:sz w:val="24"/>
          <w:szCs w:val="24"/>
        </w:rPr>
      </w:pPr>
      <w:r w:rsidRPr="00C15A3E">
        <w:rPr>
          <w:rFonts w:ascii="Times New Roman" w:hAnsi="Times New Roman"/>
          <w:sz w:val="24"/>
          <w:szCs w:val="24"/>
        </w:rPr>
        <w:t>6</w:t>
      </w:r>
      <w:r w:rsidR="002378C9" w:rsidRPr="00C15A3E">
        <w:rPr>
          <w:rFonts w:ascii="Times New Roman" w:hAnsi="Times New Roman"/>
          <w:sz w:val="24"/>
          <w:szCs w:val="24"/>
        </w:rPr>
        <w:t>.</w:t>
      </w:r>
      <w:r w:rsidRPr="00C15A3E">
        <w:rPr>
          <w:rFonts w:ascii="Times New Roman" w:hAnsi="Times New Roman"/>
          <w:sz w:val="24"/>
          <w:szCs w:val="24"/>
        </w:rPr>
        <w:t>7</w:t>
      </w:r>
      <w:r w:rsidR="00556AAD" w:rsidRPr="00C15A3E">
        <w:rPr>
          <w:rFonts w:ascii="Times New Roman" w:hAnsi="Times New Roman"/>
          <w:sz w:val="24"/>
          <w:szCs w:val="24"/>
        </w:rPr>
        <w:t xml:space="preserve">.1 Constatando-se a situação de irregularidade do </w:t>
      </w:r>
      <w:r w:rsidR="00B257AD" w:rsidRPr="00C15A3E">
        <w:rPr>
          <w:rFonts w:ascii="Times New Roman" w:hAnsi="Times New Roman"/>
          <w:b/>
          <w:bCs/>
          <w:sz w:val="24"/>
          <w:szCs w:val="24"/>
        </w:rPr>
        <w:t>LOCADOR</w:t>
      </w:r>
      <w:r w:rsidR="00556AAD" w:rsidRPr="00C15A3E">
        <w:rPr>
          <w:rFonts w:ascii="Times New Roman" w:hAnsi="Times New Roman"/>
          <w:sz w:val="24"/>
          <w:szCs w:val="24"/>
        </w:rPr>
        <w:t xml:space="preserve">,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sidR="00B257AD" w:rsidRPr="00C15A3E">
        <w:rPr>
          <w:rFonts w:ascii="Times New Roman" w:hAnsi="Times New Roman"/>
          <w:b/>
          <w:bCs/>
          <w:sz w:val="24"/>
          <w:szCs w:val="24"/>
        </w:rPr>
        <w:t>LOCATÁRIO</w:t>
      </w:r>
      <w:r w:rsidR="00556AAD" w:rsidRPr="00C15A3E">
        <w:rPr>
          <w:rFonts w:ascii="Times New Roman" w:hAnsi="Times New Roman"/>
          <w:sz w:val="24"/>
          <w:szCs w:val="24"/>
        </w:rPr>
        <w:t>.</w:t>
      </w:r>
    </w:p>
    <w:p w14:paraId="33292FCA" w14:textId="77777777" w:rsidR="00556AAD" w:rsidRPr="00C15A3E" w:rsidRDefault="00556AAD" w:rsidP="00556AAD">
      <w:pPr>
        <w:spacing w:after="0" w:line="288" w:lineRule="auto"/>
        <w:contextualSpacing/>
        <w:jc w:val="both"/>
        <w:rPr>
          <w:rFonts w:ascii="Times New Roman" w:hAnsi="Times New Roman"/>
          <w:sz w:val="24"/>
          <w:szCs w:val="24"/>
        </w:rPr>
      </w:pPr>
    </w:p>
    <w:p w14:paraId="4E1B16F3" w14:textId="77777777" w:rsidR="00556AAD" w:rsidRPr="00C15A3E" w:rsidRDefault="00482EF8" w:rsidP="00556AAD">
      <w:pPr>
        <w:spacing w:after="0" w:line="288" w:lineRule="auto"/>
        <w:contextualSpacing/>
        <w:jc w:val="both"/>
        <w:rPr>
          <w:rFonts w:ascii="Times New Roman" w:hAnsi="Times New Roman"/>
          <w:sz w:val="24"/>
          <w:szCs w:val="24"/>
        </w:rPr>
      </w:pPr>
      <w:r w:rsidRPr="00C15A3E">
        <w:rPr>
          <w:rFonts w:ascii="Times New Roman" w:hAnsi="Times New Roman"/>
          <w:sz w:val="24"/>
          <w:szCs w:val="24"/>
        </w:rPr>
        <w:t>6</w:t>
      </w:r>
      <w:r w:rsidR="002378C9" w:rsidRPr="00C15A3E">
        <w:rPr>
          <w:rFonts w:ascii="Times New Roman" w:hAnsi="Times New Roman"/>
          <w:sz w:val="24"/>
          <w:szCs w:val="24"/>
        </w:rPr>
        <w:t>.</w:t>
      </w:r>
      <w:r w:rsidRPr="00C15A3E">
        <w:rPr>
          <w:rFonts w:ascii="Times New Roman" w:hAnsi="Times New Roman"/>
          <w:sz w:val="24"/>
          <w:szCs w:val="24"/>
        </w:rPr>
        <w:t>7</w:t>
      </w:r>
      <w:r w:rsidR="00556AAD" w:rsidRPr="00C15A3E">
        <w:rPr>
          <w:rFonts w:ascii="Times New Roman" w:hAnsi="Times New Roman"/>
          <w:sz w:val="24"/>
          <w:szCs w:val="24"/>
        </w:rPr>
        <w:t>.</w:t>
      </w:r>
      <w:r w:rsidR="00B54EBB" w:rsidRPr="00C15A3E">
        <w:rPr>
          <w:rFonts w:ascii="Times New Roman" w:hAnsi="Times New Roman"/>
          <w:sz w:val="24"/>
          <w:szCs w:val="24"/>
        </w:rPr>
        <w:t>2</w:t>
      </w:r>
      <w:r w:rsidR="00556AAD" w:rsidRPr="00C15A3E">
        <w:rPr>
          <w:rFonts w:ascii="Times New Roman" w:hAnsi="Times New Roman"/>
          <w:sz w:val="24"/>
          <w:szCs w:val="24"/>
        </w:rPr>
        <w:t xml:space="preserve"> Persistindo a irregularidade, o </w:t>
      </w:r>
      <w:r w:rsidR="00246515" w:rsidRPr="00C15A3E">
        <w:rPr>
          <w:rFonts w:ascii="Times New Roman" w:hAnsi="Times New Roman"/>
          <w:b/>
          <w:bCs/>
          <w:sz w:val="24"/>
          <w:szCs w:val="24"/>
        </w:rPr>
        <w:t>LOCATÁRIO</w:t>
      </w:r>
      <w:r w:rsidR="00556AAD" w:rsidRPr="00C15A3E">
        <w:rPr>
          <w:rFonts w:ascii="Times New Roman" w:hAnsi="Times New Roman"/>
          <w:sz w:val="24"/>
          <w:szCs w:val="24"/>
        </w:rPr>
        <w:t xml:space="preserve"> deverá adotar as medidas necessárias à rescisão do </w:t>
      </w:r>
      <w:r w:rsidR="00246515" w:rsidRPr="00C15A3E">
        <w:rPr>
          <w:rFonts w:ascii="Times New Roman" w:hAnsi="Times New Roman"/>
          <w:sz w:val="24"/>
          <w:szCs w:val="24"/>
        </w:rPr>
        <w:t>C</w:t>
      </w:r>
      <w:r w:rsidR="00556AAD" w:rsidRPr="00C15A3E">
        <w:rPr>
          <w:rFonts w:ascii="Times New Roman" w:hAnsi="Times New Roman"/>
          <w:sz w:val="24"/>
          <w:szCs w:val="24"/>
        </w:rPr>
        <w:t xml:space="preserve">ontrato nos autos do processo administrativo correspondente, assegurada ao </w:t>
      </w:r>
      <w:r w:rsidR="00246515" w:rsidRPr="00C15A3E">
        <w:rPr>
          <w:rFonts w:ascii="Times New Roman" w:hAnsi="Times New Roman"/>
          <w:b/>
          <w:bCs/>
          <w:sz w:val="24"/>
          <w:szCs w:val="24"/>
        </w:rPr>
        <w:t>LOCADOR</w:t>
      </w:r>
      <w:r w:rsidR="00556AAD" w:rsidRPr="00C15A3E">
        <w:rPr>
          <w:rFonts w:ascii="Times New Roman" w:hAnsi="Times New Roman"/>
          <w:sz w:val="24"/>
          <w:szCs w:val="24"/>
        </w:rPr>
        <w:t xml:space="preserve"> a ampla defesa.</w:t>
      </w:r>
    </w:p>
    <w:p w14:paraId="004C3575" w14:textId="77777777" w:rsidR="00556AAD" w:rsidRPr="00C15A3E" w:rsidRDefault="00556AAD" w:rsidP="00556AAD">
      <w:pPr>
        <w:spacing w:after="0" w:line="288" w:lineRule="auto"/>
        <w:contextualSpacing/>
        <w:jc w:val="both"/>
        <w:rPr>
          <w:rFonts w:ascii="Times New Roman" w:hAnsi="Times New Roman"/>
          <w:sz w:val="24"/>
          <w:szCs w:val="24"/>
        </w:rPr>
      </w:pPr>
    </w:p>
    <w:p w14:paraId="06AB806E" w14:textId="77777777" w:rsidR="00556AAD" w:rsidRPr="00C15A3E" w:rsidRDefault="00482EF8" w:rsidP="00556AAD">
      <w:pPr>
        <w:spacing w:after="0" w:line="288" w:lineRule="auto"/>
        <w:contextualSpacing/>
        <w:jc w:val="both"/>
        <w:rPr>
          <w:rFonts w:ascii="Times New Roman" w:hAnsi="Times New Roman"/>
          <w:sz w:val="24"/>
          <w:szCs w:val="24"/>
        </w:rPr>
      </w:pPr>
      <w:r w:rsidRPr="00C15A3E">
        <w:rPr>
          <w:rFonts w:ascii="Times New Roman" w:hAnsi="Times New Roman"/>
          <w:sz w:val="24"/>
          <w:szCs w:val="24"/>
        </w:rPr>
        <w:t>6</w:t>
      </w:r>
      <w:r w:rsidR="002378C9" w:rsidRPr="00C15A3E">
        <w:rPr>
          <w:rFonts w:ascii="Times New Roman" w:hAnsi="Times New Roman"/>
          <w:sz w:val="24"/>
          <w:szCs w:val="24"/>
        </w:rPr>
        <w:t>.</w:t>
      </w:r>
      <w:r w:rsidRPr="00C15A3E">
        <w:rPr>
          <w:rFonts w:ascii="Times New Roman" w:hAnsi="Times New Roman"/>
          <w:sz w:val="24"/>
          <w:szCs w:val="24"/>
        </w:rPr>
        <w:t>7</w:t>
      </w:r>
      <w:r w:rsidR="00556AAD" w:rsidRPr="00C15A3E">
        <w:rPr>
          <w:rFonts w:ascii="Times New Roman" w:hAnsi="Times New Roman"/>
          <w:sz w:val="24"/>
          <w:szCs w:val="24"/>
        </w:rPr>
        <w:t>.</w:t>
      </w:r>
      <w:r w:rsidR="00B54EBB" w:rsidRPr="00C15A3E">
        <w:rPr>
          <w:rFonts w:ascii="Times New Roman" w:hAnsi="Times New Roman"/>
          <w:sz w:val="24"/>
          <w:szCs w:val="24"/>
        </w:rPr>
        <w:t>3</w:t>
      </w:r>
      <w:r w:rsidR="00556AAD" w:rsidRPr="00C15A3E">
        <w:rPr>
          <w:rFonts w:ascii="Times New Roman" w:hAnsi="Times New Roman"/>
          <w:sz w:val="24"/>
          <w:szCs w:val="24"/>
        </w:rPr>
        <w:t xml:space="preserve"> Havendo a efetiva execução do objeto, os pagamentos serão realizados normalmente, até que se decida pela rescisão do Contrato, caso o </w:t>
      </w:r>
      <w:r w:rsidR="00246515" w:rsidRPr="00C15A3E">
        <w:rPr>
          <w:rFonts w:ascii="Times New Roman" w:hAnsi="Times New Roman"/>
          <w:b/>
          <w:bCs/>
          <w:sz w:val="24"/>
          <w:szCs w:val="24"/>
        </w:rPr>
        <w:t>LOCADOR</w:t>
      </w:r>
      <w:r w:rsidR="00556AAD" w:rsidRPr="00C15A3E">
        <w:rPr>
          <w:rFonts w:ascii="Times New Roman" w:hAnsi="Times New Roman"/>
          <w:sz w:val="24"/>
          <w:szCs w:val="24"/>
        </w:rPr>
        <w:t xml:space="preserve"> não regularize sua situação.</w:t>
      </w:r>
    </w:p>
    <w:p w14:paraId="7C6AB4E8" w14:textId="77777777" w:rsidR="00556AAD" w:rsidRPr="00C15A3E" w:rsidRDefault="00556AAD" w:rsidP="00556AAD">
      <w:pPr>
        <w:spacing w:after="0" w:line="288" w:lineRule="auto"/>
        <w:contextualSpacing/>
        <w:jc w:val="both"/>
        <w:rPr>
          <w:rFonts w:ascii="Times New Roman" w:hAnsi="Times New Roman"/>
          <w:sz w:val="24"/>
          <w:szCs w:val="24"/>
        </w:rPr>
      </w:pPr>
    </w:p>
    <w:p w14:paraId="24AB124B" w14:textId="77777777" w:rsidR="00556AAD" w:rsidRPr="00C15A3E" w:rsidRDefault="00482EF8" w:rsidP="00556AAD">
      <w:pPr>
        <w:spacing w:after="0" w:line="288" w:lineRule="auto"/>
        <w:contextualSpacing/>
        <w:jc w:val="both"/>
        <w:rPr>
          <w:rFonts w:ascii="Times New Roman" w:hAnsi="Times New Roman"/>
          <w:sz w:val="24"/>
          <w:szCs w:val="24"/>
        </w:rPr>
      </w:pPr>
      <w:r w:rsidRPr="00C15A3E">
        <w:rPr>
          <w:rFonts w:ascii="Times New Roman" w:hAnsi="Times New Roman"/>
          <w:sz w:val="24"/>
          <w:szCs w:val="24"/>
        </w:rPr>
        <w:t>6.</w:t>
      </w:r>
      <w:r w:rsidR="00434CBE" w:rsidRPr="00C15A3E">
        <w:rPr>
          <w:rFonts w:ascii="Times New Roman" w:hAnsi="Times New Roman"/>
          <w:sz w:val="24"/>
          <w:szCs w:val="24"/>
        </w:rPr>
        <w:t>8</w:t>
      </w:r>
      <w:r w:rsidR="00556AAD" w:rsidRPr="00C15A3E">
        <w:rPr>
          <w:rFonts w:ascii="Times New Roman" w:hAnsi="Times New Roman"/>
          <w:sz w:val="24"/>
          <w:szCs w:val="24"/>
        </w:rPr>
        <w:t xml:space="preserve"> O pagamento será efetuado no prazo máximo de até 30 (trinta) dias, contado do recebimento d</w:t>
      </w:r>
      <w:r w:rsidR="00FC06C3" w:rsidRPr="00C15A3E">
        <w:rPr>
          <w:rFonts w:ascii="Times New Roman" w:hAnsi="Times New Roman"/>
          <w:sz w:val="24"/>
          <w:szCs w:val="24"/>
        </w:rPr>
        <w:t>o</w:t>
      </w:r>
      <w:r w:rsidR="00556AAD" w:rsidRPr="00C15A3E">
        <w:rPr>
          <w:rFonts w:ascii="Times New Roman" w:hAnsi="Times New Roman"/>
          <w:sz w:val="24"/>
          <w:szCs w:val="24"/>
        </w:rPr>
        <w:t xml:space="preserve"> </w:t>
      </w:r>
      <w:r w:rsidR="00FC06C3" w:rsidRPr="00C15A3E">
        <w:rPr>
          <w:rFonts w:ascii="Times New Roman" w:hAnsi="Times New Roman"/>
          <w:sz w:val="24"/>
          <w:szCs w:val="24"/>
        </w:rPr>
        <w:t>documento de cobrança ou recibo locatício</w:t>
      </w:r>
      <w:r w:rsidR="00556AAD" w:rsidRPr="00C15A3E">
        <w:rPr>
          <w:rFonts w:ascii="Times New Roman" w:hAnsi="Times New Roman"/>
          <w:sz w:val="24"/>
          <w:szCs w:val="24"/>
        </w:rPr>
        <w:t>.</w:t>
      </w:r>
    </w:p>
    <w:p w14:paraId="51E98B0E" w14:textId="77777777" w:rsidR="00246515" w:rsidRPr="00C15A3E" w:rsidRDefault="00246515" w:rsidP="00556AAD">
      <w:pPr>
        <w:spacing w:after="0" w:line="288" w:lineRule="auto"/>
        <w:contextualSpacing/>
        <w:jc w:val="both"/>
        <w:rPr>
          <w:rFonts w:ascii="Times New Roman" w:hAnsi="Times New Roman"/>
          <w:sz w:val="24"/>
          <w:szCs w:val="24"/>
        </w:rPr>
      </w:pPr>
    </w:p>
    <w:p w14:paraId="078880B1" w14:textId="77777777" w:rsidR="00556AAD" w:rsidRPr="00C15A3E" w:rsidRDefault="00556AAD" w:rsidP="00246515">
      <w:pPr>
        <w:spacing w:after="0" w:line="288" w:lineRule="auto"/>
        <w:ind w:left="567" w:right="566"/>
        <w:contextualSpacing/>
        <w:jc w:val="both"/>
        <w:rPr>
          <w:rFonts w:ascii="Times New Roman" w:hAnsi="Times New Roman"/>
          <w:b/>
          <w:bCs/>
          <w:color w:val="FF0000"/>
          <w:sz w:val="24"/>
          <w:szCs w:val="24"/>
        </w:rPr>
      </w:pPr>
      <w:r w:rsidRPr="00C15A3E">
        <w:rPr>
          <w:rFonts w:ascii="Times New Roman" w:hAnsi="Times New Roman"/>
          <w:b/>
          <w:bCs/>
          <w:color w:val="FF0000"/>
          <w:sz w:val="24"/>
          <w:szCs w:val="24"/>
        </w:rPr>
        <w:t>NOTA EXPLICATIVA:</w:t>
      </w:r>
    </w:p>
    <w:p w14:paraId="1ABDA94B" w14:textId="77777777" w:rsidR="00556AAD" w:rsidRPr="00C15A3E" w:rsidRDefault="00556AAD" w:rsidP="00246515">
      <w:pPr>
        <w:spacing w:after="0"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Na inexistência de norma estadual determinando o prazo máximo de pagamento pela Administração Pública, cabe ao gestor público definir motivadamente o prazo máximo. O prazo de 30 (trinta) dias inserido na minuta é meramente sugestivo.</w:t>
      </w:r>
    </w:p>
    <w:p w14:paraId="7914756A" w14:textId="77777777" w:rsidR="00556AAD" w:rsidRPr="00C15A3E" w:rsidRDefault="00556AAD" w:rsidP="00556AAD">
      <w:pPr>
        <w:spacing w:after="0" w:line="288" w:lineRule="auto"/>
        <w:contextualSpacing/>
        <w:jc w:val="both"/>
        <w:rPr>
          <w:rFonts w:ascii="Times New Roman" w:hAnsi="Times New Roman"/>
          <w:sz w:val="24"/>
          <w:szCs w:val="24"/>
        </w:rPr>
      </w:pPr>
    </w:p>
    <w:p w14:paraId="20E9552D" w14:textId="77777777" w:rsidR="00556AAD" w:rsidRPr="00C15A3E" w:rsidRDefault="00A7185C" w:rsidP="00556AAD">
      <w:pPr>
        <w:spacing w:after="0" w:line="288" w:lineRule="auto"/>
        <w:contextualSpacing/>
        <w:jc w:val="both"/>
        <w:rPr>
          <w:rFonts w:ascii="Times New Roman" w:hAnsi="Times New Roman"/>
          <w:sz w:val="24"/>
          <w:szCs w:val="24"/>
        </w:rPr>
      </w:pPr>
      <w:r w:rsidRPr="00C15A3E">
        <w:rPr>
          <w:rFonts w:ascii="Times New Roman" w:hAnsi="Times New Roman"/>
          <w:sz w:val="24"/>
          <w:szCs w:val="24"/>
        </w:rPr>
        <w:t>6</w:t>
      </w:r>
      <w:r w:rsidR="00556AAD" w:rsidRPr="00C15A3E">
        <w:rPr>
          <w:rFonts w:ascii="Times New Roman" w:hAnsi="Times New Roman"/>
          <w:sz w:val="24"/>
          <w:szCs w:val="24"/>
        </w:rPr>
        <w:t>.</w:t>
      </w:r>
      <w:r w:rsidR="00434CBE" w:rsidRPr="00C15A3E">
        <w:rPr>
          <w:rFonts w:ascii="Times New Roman" w:hAnsi="Times New Roman"/>
          <w:sz w:val="24"/>
          <w:szCs w:val="24"/>
        </w:rPr>
        <w:t>9</w:t>
      </w:r>
      <w:r w:rsidR="00556AAD" w:rsidRPr="00C15A3E">
        <w:rPr>
          <w:rFonts w:ascii="Times New Roman" w:hAnsi="Times New Roman"/>
          <w:sz w:val="24"/>
          <w:szCs w:val="24"/>
        </w:rPr>
        <w:t xml:space="preserve"> Havendo erro na apresentação </w:t>
      </w:r>
      <w:r w:rsidR="00FC06C3" w:rsidRPr="00C15A3E">
        <w:rPr>
          <w:rFonts w:ascii="Times New Roman" w:hAnsi="Times New Roman"/>
          <w:sz w:val="24"/>
          <w:szCs w:val="24"/>
        </w:rPr>
        <w:t>do documento de cobrança ou recibo locatício</w:t>
      </w:r>
      <w:r w:rsidR="00556AAD" w:rsidRPr="00C15A3E">
        <w:rPr>
          <w:rFonts w:ascii="Times New Roman" w:hAnsi="Times New Roman"/>
          <w:sz w:val="24"/>
          <w:szCs w:val="24"/>
        </w:rPr>
        <w:t xml:space="preserve">, ou circunstância que impeça a liquidação da despesa, o pagamento ficará sobrestado até que o </w:t>
      </w:r>
      <w:r w:rsidR="00246515" w:rsidRPr="00C15A3E">
        <w:rPr>
          <w:rFonts w:ascii="Times New Roman" w:hAnsi="Times New Roman"/>
          <w:b/>
          <w:bCs/>
          <w:sz w:val="24"/>
          <w:szCs w:val="24"/>
        </w:rPr>
        <w:t>LOCADOR</w:t>
      </w:r>
      <w:r w:rsidR="00556AAD" w:rsidRPr="00C15A3E">
        <w:rPr>
          <w:rFonts w:ascii="Times New Roman" w:hAnsi="Times New Roman"/>
          <w:sz w:val="24"/>
          <w:szCs w:val="24"/>
        </w:rPr>
        <w:t xml:space="preserve"> providencie as medidas saneadoras. Nessa hipótese, o prazo para pagamento iniciar-se-á após a comprovação da regularização da situação, não acarretando qualquer ônus para o </w:t>
      </w:r>
      <w:r w:rsidR="00246515" w:rsidRPr="00C15A3E">
        <w:rPr>
          <w:rFonts w:ascii="Times New Roman" w:hAnsi="Times New Roman"/>
          <w:b/>
          <w:bCs/>
          <w:sz w:val="24"/>
          <w:szCs w:val="24"/>
        </w:rPr>
        <w:t>LOCATÁRIO</w:t>
      </w:r>
      <w:r w:rsidR="00556AAD" w:rsidRPr="00C15A3E">
        <w:rPr>
          <w:rFonts w:ascii="Times New Roman" w:hAnsi="Times New Roman"/>
          <w:sz w:val="24"/>
          <w:szCs w:val="24"/>
        </w:rPr>
        <w:t>.</w:t>
      </w:r>
    </w:p>
    <w:p w14:paraId="327567F4" w14:textId="77777777" w:rsidR="00556AAD" w:rsidRPr="00C15A3E" w:rsidRDefault="00556AAD" w:rsidP="00556AAD">
      <w:pPr>
        <w:spacing w:after="0" w:line="288" w:lineRule="auto"/>
        <w:contextualSpacing/>
        <w:jc w:val="both"/>
        <w:rPr>
          <w:rFonts w:ascii="Times New Roman" w:hAnsi="Times New Roman"/>
          <w:sz w:val="24"/>
          <w:szCs w:val="24"/>
        </w:rPr>
      </w:pPr>
    </w:p>
    <w:p w14:paraId="5D21D5DA" w14:textId="77777777" w:rsidR="00556AAD" w:rsidRPr="00C15A3E" w:rsidRDefault="00A7185C" w:rsidP="00556AAD">
      <w:pPr>
        <w:spacing w:after="0" w:line="288" w:lineRule="auto"/>
        <w:contextualSpacing/>
        <w:jc w:val="both"/>
        <w:rPr>
          <w:rFonts w:ascii="Times New Roman" w:hAnsi="Times New Roman"/>
          <w:sz w:val="24"/>
          <w:szCs w:val="24"/>
        </w:rPr>
      </w:pPr>
      <w:r w:rsidRPr="00C15A3E">
        <w:rPr>
          <w:rFonts w:ascii="Times New Roman" w:hAnsi="Times New Roman"/>
          <w:sz w:val="24"/>
          <w:szCs w:val="24"/>
        </w:rPr>
        <w:lastRenderedPageBreak/>
        <w:t>6</w:t>
      </w:r>
      <w:r w:rsidR="00556AAD" w:rsidRPr="00C15A3E">
        <w:rPr>
          <w:rFonts w:ascii="Times New Roman" w:hAnsi="Times New Roman"/>
          <w:sz w:val="24"/>
          <w:szCs w:val="24"/>
        </w:rPr>
        <w:t>.</w:t>
      </w:r>
      <w:r w:rsidR="00434CBE" w:rsidRPr="00C15A3E">
        <w:rPr>
          <w:rFonts w:ascii="Times New Roman" w:hAnsi="Times New Roman"/>
          <w:sz w:val="24"/>
          <w:szCs w:val="24"/>
        </w:rPr>
        <w:t>10</w:t>
      </w:r>
      <w:r w:rsidR="00556AAD" w:rsidRPr="00C15A3E">
        <w:rPr>
          <w:rFonts w:ascii="Times New Roman" w:hAnsi="Times New Roman"/>
          <w:sz w:val="24"/>
          <w:szCs w:val="24"/>
        </w:rPr>
        <w:t xml:space="preserve"> Quando do pagamento, será efetuada a retenção tributária prevista na legislação aplicável.</w:t>
      </w:r>
    </w:p>
    <w:p w14:paraId="761600B5" w14:textId="77777777" w:rsidR="00556AAD" w:rsidRPr="00C15A3E" w:rsidRDefault="00556AAD" w:rsidP="00556AAD">
      <w:pPr>
        <w:spacing w:after="0" w:line="288" w:lineRule="auto"/>
        <w:contextualSpacing/>
        <w:jc w:val="both"/>
        <w:rPr>
          <w:rFonts w:ascii="Times New Roman" w:hAnsi="Times New Roman"/>
          <w:sz w:val="24"/>
          <w:szCs w:val="24"/>
        </w:rPr>
      </w:pPr>
    </w:p>
    <w:p w14:paraId="45260AE7" w14:textId="77777777" w:rsidR="00FC0839" w:rsidRPr="00C15A3E" w:rsidRDefault="00A7185C" w:rsidP="00556AAD">
      <w:pPr>
        <w:spacing w:after="0" w:line="288" w:lineRule="auto"/>
        <w:contextualSpacing/>
        <w:jc w:val="both"/>
        <w:rPr>
          <w:rFonts w:ascii="Times New Roman" w:hAnsi="Times New Roman"/>
          <w:sz w:val="24"/>
          <w:szCs w:val="24"/>
        </w:rPr>
      </w:pPr>
      <w:r w:rsidRPr="00C15A3E">
        <w:rPr>
          <w:rFonts w:ascii="Times New Roman" w:hAnsi="Times New Roman"/>
          <w:sz w:val="24"/>
          <w:szCs w:val="24"/>
        </w:rPr>
        <w:t>6</w:t>
      </w:r>
      <w:r w:rsidR="00556AAD" w:rsidRPr="00C15A3E">
        <w:rPr>
          <w:rFonts w:ascii="Times New Roman" w:hAnsi="Times New Roman"/>
          <w:sz w:val="24"/>
          <w:szCs w:val="24"/>
        </w:rPr>
        <w:t>.</w:t>
      </w:r>
      <w:r w:rsidR="00434CBE" w:rsidRPr="00C15A3E">
        <w:rPr>
          <w:rFonts w:ascii="Times New Roman" w:hAnsi="Times New Roman"/>
          <w:sz w:val="24"/>
          <w:szCs w:val="24"/>
        </w:rPr>
        <w:t>10</w:t>
      </w:r>
      <w:r w:rsidR="00556AAD" w:rsidRPr="00C15A3E">
        <w:rPr>
          <w:rFonts w:ascii="Times New Roman" w:hAnsi="Times New Roman"/>
          <w:sz w:val="24"/>
          <w:szCs w:val="24"/>
        </w:rPr>
        <w:t>.1 Independentemente do percentual de tributo inserido na planilha, no pagamento serão retidos na fonte os percentuais estabelecidos na legislação vigente.</w:t>
      </w:r>
    </w:p>
    <w:p w14:paraId="5F7D102A" w14:textId="77777777" w:rsidR="00B257AD" w:rsidRPr="00C15A3E" w:rsidRDefault="00B257AD" w:rsidP="0094070A">
      <w:pPr>
        <w:spacing w:after="0" w:line="288" w:lineRule="auto"/>
        <w:contextualSpacing/>
        <w:jc w:val="both"/>
        <w:rPr>
          <w:rFonts w:ascii="Times New Roman" w:hAnsi="Times New Roman"/>
          <w:sz w:val="24"/>
          <w:szCs w:val="24"/>
        </w:rPr>
      </w:pPr>
    </w:p>
    <w:p w14:paraId="5BE209B3" w14:textId="77777777" w:rsidR="00E1179E" w:rsidRPr="00C15A3E" w:rsidRDefault="00A7185C" w:rsidP="0094070A">
      <w:pPr>
        <w:spacing w:after="0" w:line="288" w:lineRule="auto"/>
        <w:contextualSpacing/>
        <w:jc w:val="both"/>
        <w:rPr>
          <w:rFonts w:ascii="Times New Roman" w:hAnsi="Times New Roman"/>
          <w:sz w:val="24"/>
          <w:szCs w:val="24"/>
        </w:rPr>
      </w:pPr>
      <w:r w:rsidRPr="00C15A3E">
        <w:rPr>
          <w:rFonts w:ascii="Times New Roman" w:hAnsi="Times New Roman"/>
          <w:sz w:val="24"/>
          <w:szCs w:val="24"/>
        </w:rPr>
        <w:t>6</w:t>
      </w:r>
      <w:r w:rsidR="00ED5925" w:rsidRPr="00C15A3E">
        <w:rPr>
          <w:rFonts w:ascii="Times New Roman" w:hAnsi="Times New Roman"/>
          <w:sz w:val="24"/>
          <w:szCs w:val="24"/>
        </w:rPr>
        <w:t>.</w:t>
      </w:r>
      <w:r w:rsidR="00242246" w:rsidRPr="00C15A3E">
        <w:rPr>
          <w:rFonts w:ascii="Times New Roman" w:hAnsi="Times New Roman"/>
          <w:sz w:val="24"/>
          <w:szCs w:val="24"/>
        </w:rPr>
        <w:t>1</w:t>
      </w:r>
      <w:r w:rsidR="00434CBE" w:rsidRPr="00C15A3E">
        <w:rPr>
          <w:rFonts w:ascii="Times New Roman" w:hAnsi="Times New Roman"/>
          <w:sz w:val="24"/>
          <w:szCs w:val="24"/>
        </w:rPr>
        <w:t>1</w:t>
      </w:r>
      <w:r w:rsidR="0006269A" w:rsidRPr="00C15A3E">
        <w:rPr>
          <w:rFonts w:ascii="Times New Roman" w:hAnsi="Times New Roman"/>
          <w:b/>
          <w:bCs/>
          <w:sz w:val="24"/>
          <w:szCs w:val="24"/>
        </w:rPr>
        <w:t xml:space="preserve"> </w:t>
      </w:r>
      <w:r w:rsidR="00E1179E" w:rsidRPr="00C15A3E">
        <w:rPr>
          <w:rFonts w:ascii="Times New Roman" w:hAnsi="Times New Roman"/>
          <w:sz w:val="24"/>
          <w:szCs w:val="24"/>
        </w:rPr>
        <w:t xml:space="preserve">Na ocorrência de reajustamento do aluguel, na forma da cláusula </w:t>
      </w:r>
      <w:r w:rsidR="00311BF3" w:rsidRPr="00C15A3E">
        <w:rPr>
          <w:rFonts w:ascii="Times New Roman" w:hAnsi="Times New Roman"/>
          <w:sz w:val="24"/>
          <w:szCs w:val="24"/>
        </w:rPr>
        <w:t>s</w:t>
      </w:r>
      <w:r w:rsidRPr="00C15A3E">
        <w:rPr>
          <w:rFonts w:ascii="Times New Roman" w:hAnsi="Times New Roman"/>
          <w:sz w:val="24"/>
          <w:szCs w:val="24"/>
        </w:rPr>
        <w:t>étima</w:t>
      </w:r>
      <w:r w:rsidR="00E1179E" w:rsidRPr="00C15A3E">
        <w:rPr>
          <w:rFonts w:ascii="Times New Roman" w:hAnsi="Times New Roman"/>
          <w:sz w:val="24"/>
          <w:szCs w:val="24"/>
        </w:rPr>
        <w:t xml:space="preserve">, </w:t>
      </w:r>
      <w:r w:rsidR="00FC06C3" w:rsidRPr="00C15A3E">
        <w:rPr>
          <w:rFonts w:ascii="Times New Roman" w:hAnsi="Times New Roman"/>
          <w:sz w:val="24"/>
          <w:szCs w:val="24"/>
        </w:rPr>
        <w:t>o documento de cobrança ou recibo locatício</w:t>
      </w:r>
      <w:r w:rsidR="00E1179E" w:rsidRPr="00C15A3E">
        <w:rPr>
          <w:rFonts w:ascii="Times New Roman" w:hAnsi="Times New Roman"/>
          <w:sz w:val="24"/>
          <w:szCs w:val="24"/>
        </w:rPr>
        <w:t xml:space="preserve"> deverão contemplar o valor já reajustado, que será conferido pelos agentes responsáveis pela fiscalização do </w:t>
      </w:r>
      <w:r w:rsidR="000113BE" w:rsidRPr="00C15A3E">
        <w:rPr>
          <w:rFonts w:ascii="Times New Roman" w:hAnsi="Times New Roman"/>
          <w:sz w:val="24"/>
          <w:szCs w:val="24"/>
        </w:rPr>
        <w:t>C</w:t>
      </w:r>
      <w:r w:rsidR="00E1179E" w:rsidRPr="00C15A3E">
        <w:rPr>
          <w:rFonts w:ascii="Times New Roman" w:hAnsi="Times New Roman"/>
          <w:sz w:val="24"/>
          <w:szCs w:val="24"/>
        </w:rPr>
        <w:t xml:space="preserve">ontrato. </w:t>
      </w:r>
    </w:p>
    <w:p w14:paraId="099B0E31" w14:textId="77777777" w:rsidR="00FC0839" w:rsidRPr="00C15A3E" w:rsidRDefault="00FC0839" w:rsidP="0094070A">
      <w:pPr>
        <w:pStyle w:val="western"/>
        <w:spacing w:before="0" w:beforeAutospacing="0" w:after="0" w:afterAutospacing="0" w:line="288" w:lineRule="auto"/>
        <w:contextualSpacing/>
        <w:jc w:val="both"/>
        <w:rPr>
          <w:b/>
          <w:bCs/>
        </w:rPr>
      </w:pPr>
    </w:p>
    <w:p w14:paraId="1C7C3270" w14:textId="77777777" w:rsidR="00E1179E" w:rsidRPr="00C15A3E" w:rsidRDefault="00A7185C" w:rsidP="0094070A">
      <w:pPr>
        <w:pStyle w:val="western"/>
        <w:spacing w:before="0" w:beforeAutospacing="0" w:after="0" w:afterAutospacing="0" w:line="288" w:lineRule="auto"/>
        <w:contextualSpacing/>
        <w:jc w:val="both"/>
      </w:pPr>
      <w:r w:rsidRPr="00C15A3E">
        <w:t>6</w:t>
      </w:r>
      <w:r w:rsidR="00ED5925" w:rsidRPr="00C15A3E">
        <w:t>.</w:t>
      </w:r>
      <w:r w:rsidR="00242246" w:rsidRPr="00C15A3E">
        <w:t>1</w:t>
      </w:r>
      <w:r w:rsidR="00434CBE" w:rsidRPr="00C15A3E">
        <w:t>1</w:t>
      </w:r>
      <w:r w:rsidR="003A0618" w:rsidRPr="00C15A3E">
        <w:t>.</w:t>
      </w:r>
      <w:r w:rsidR="00242246" w:rsidRPr="00C15A3E">
        <w:t>1</w:t>
      </w:r>
      <w:r w:rsidR="00E1179E" w:rsidRPr="00C15A3E">
        <w:t xml:space="preserve"> Havendo mora do </w:t>
      </w:r>
      <w:r w:rsidR="00E1179E" w:rsidRPr="00C15A3E">
        <w:rPr>
          <w:b/>
          <w:bCs/>
        </w:rPr>
        <w:t>LOCADOR</w:t>
      </w:r>
      <w:r w:rsidR="00E1179E" w:rsidRPr="00C15A3E">
        <w:t xml:space="preserve"> no encaminhamento </w:t>
      </w:r>
      <w:r w:rsidR="00C50A8A" w:rsidRPr="00C15A3E">
        <w:t xml:space="preserve">do documento de cobrança ou recibo locatício </w:t>
      </w:r>
      <w:r w:rsidR="00E1179E" w:rsidRPr="00C15A3E">
        <w:t xml:space="preserve">com o valor do aluguel já reajustado, o </w:t>
      </w:r>
      <w:r w:rsidR="00311BF3" w:rsidRPr="00C15A3E">
        <w:rPr>
          <w:b/>
          <w:bCs/>
        </w:rPr>
        <w:t>LOCATÁRIO</w:t>
      </w:r>
      <w:r w:rsidR="00E1179E" w:rsidRPr="00C15A3E">
        <w:t xml:space="preserve"> deverá pagar o valor histórico do reajuste, sem a incidência de juros ou correção monetária. </w:t>
      </w:r>
    </w:p>
    <w:p w14:paraId="63A7B4D9" w14:textId="77777777" w:rsidR="00FC0839" w:rsidRPr="00C15A3E" w:rsidRDefault="00FC0839" w:rsidP="0094070A">
      <w:pPr>
        <w:spacing w:line="288" w:lineRule="auto"/>
        <w:contextualSpacing/>
        <w:jc w:val="both"/>
        <w:rPr>
          <w:rFonts w:ascii="Times New Roman" w:hAnsi="Times New Roman"/>
          <w:b/>
          <w:bCs/>
          <w:sz w:val="24"/>
          <w:szCs w:val="24"/>
        </w:rPr>
      </w:pPr>
    </w:p>
    <w:p w14:paraId="33D1D195" w14:textId="77777777" w:rsidR="00E1179E" w:rsidRPr="00C15A3E" w:rsidRDefault="00A7185C" w:rsidP="00BB2A4D">
      <w:pPr>
        <w:spacing w:line="288" w:lineRule="auto"/>
        <w:contextualSpacing/>
        <w:jc w:val="both"/>
        <w:rPr>
          <w:rFonts w:ascii="Times New Roman" w:hAnsi="Times New Roman"/>
          <w:sz w:val="24"/>
          <w:szCs w:val="24"/>
        </w:rPr>
      </w:pPr>
      <w:r w:rsidRPr="00C15A3E">
        <w:rPr>
          <w:rFonts w:ascii="Times New Roman" w:hAnsi="Times New Roman"/>
          <w:sz w:val="24"/>
          <w:szCs w:val="24"/>
        </w:rPr>
        <w:t>6</w:t>
      </w:r>
      <w:r w:rsidR="00ED5925" w:rsidRPr="00C15A3E">
        <w:rPr>
          <w:rFonts w:ascii="Times New Roman" w:hAnsi="Times New Roman"/>
          <w:sz w:val="24"/>
          <w:szCs w:val="24"/>
        </w:rPr>
        <w:t>.</w:t>
      </w:r>
      <w:r w:rsidR="00C73EF1" w:rsidRPr="00C15A3E">
        <w:rPr>
          <w:rFonts w:ascii="Times New Roman" w:hAnsi="Times New Roman"/>
          <w:sz w:val="24"/>
          <w:szCs w:val="24"/>
        </w:rPr>
        <w:t>1</w:t>
      </w:r>
      <w:r w:rsidR="00434CBE" w:rsidRPr="00C15A3E">
        <w:rPr>
          <w:rFonts w:ascii="Times New Roman" w:hAnsi="Times New Roman"/>
          <w:sz w:val="24"/>
          <w:szCs w:val="24"/>
        </w:rPr>
        <w:t>2</w:t>
      </w:r>
      <w:r w:rsidR="0006269A" w:rsidRPr="00C15A3E">
        <w:rPr>
          <w:rFonts w:ascii="Times New Roman" w:hAnsi="Times New Roman"/>
          <w:b/>
          <w:bCs/>
          <w:sz w:val="24"/>
          <w:szCs w:val="24"/>
        </w:rPr>
        <w:t xml:space="preserve"> </w:t>
      </w:r>
      <w:r w:rsidR="00E1179E" w:rsidRPr="00C15A3E">
        <w:rPr>
          <w:rFonts w:ascii="Times New Roman" w:hAnsi="Times New Roman"/>
          <w:sz w:val="24"/>
          <w:szCs w:val="24"/>
        </w:rPr>
        <w:t xml:space="preserve">Em caso de mora do </w:t>
      </w:r>
      <w:r w:rsidR="00E1179E" w:rsidRPr="00C15A3E">
        <w:rPr>
          <w:rFonts w:ascii="Times New Roman" w:hAnsi="Times New Roman"/>
          <w:b/>
          <w:bCs/>
          <w:sz w:val="24"/>
          <w:szCs w:val="24"/>
        </w:rPr>
        <w:t xml:space="preserve">LOCATÁRIO </w:t>
      </w:r>
      <w:r w:rsidR="00E1179E" w:rsidRPr="00C15A3E">
        <w:rPr>
          <w:rFonts w:ascii="Times New Roman" w:hAnsi="Times New Roman"/>
          <w:sz w:val="24"/>
          <w:szCs w:val="24"/>
        </w:rPr>
        <w:t xml:space="preserve">no pagamento do aluguel e encargos convencionados, </w:t>
      </w:r>
      <w:bookmarkStart w:id="2" w:name="_Hlk207043677"/>
      <w:r w:rsidR="00E1179E" w:rsidRPr="00C15A3E">
        <w:rPr>
          <w:rFonts w:ascii="Times New Roman" w:hAnsi="Times New Roman"/>
          <w:sz w:val="24"/>
          <w:szCs w:val="24"/>
        </w:rPr>
        <w:t xml:space="preserve">o valor do débito será corrigido pelo mesmo índice de variação monetária utilizado para corrigir o aluguel, acrescido de juros moratórios de </w:t>
      </w:r>
      <w:r w:rsidR="00BC765E" w:rsidRPr="00C15A3E">
        <w:rPr>
          <w:rFonts w:ascii="Times New Roman" w:hAnsi="Times New Roman"/>
          <w:sz w:val="24"/>
          <w:szCs w:val="24"/>
        </w:rPr>
        <w:t>0,5</w:t>
      </w:r>
      <w:r w:rsidR="00E1179E" w:rsidRPr="00C15A3E">
        <w:rPr>
          <w:rFonts w:ascii="Times New Roman" w:hAnsi="Times New Roman"/>
          <w:sz w:val="24"/>
          <w:szCs w:val="24"/>
        </w:rPr>
        <w:t xml:space="preserve">% </w:t>
      </w:r>
      <w:r w:rsidR="00B939CB" w:rsidRPr="00C15A3E">
        <w:rPr>
          <w:rFonts w:ascii="Times New Roman" w:hAnsi="Times New Roman"/>
          <w:sz w:val="24"/>
          <w:szCs w:val="24"/>
        </w:rPr>
        <w:t>(</w:t>
      </w:r>
      <w:r w:rsidR="00BC765E" w:rsidRPr="00C15A3E">
        <w:rPr>
          <w:rFonts w:ascii="Times New Roman" w:hAnsi="Times New Roman"/>
          <w:sz w:val="24"/>
          <w:szCs w:val="24"/>
        </w:rPr>
        <w:t>meio</w:t>
      </w:r>
      <w:r w:rsidR="00B939CB" w:rsidRPr="00C15A3E">
        <w:rPr>
          <w:rFonts w:ascii="Times New Roman" w:hAnsi="Times New Roman"/>
          <w:sz w:val="24"/>
          <w:szCs w:val="24"/>
        </w:rPr>
        <w:t xml:space="preserve"> por cento) </w:t>
      </w:r>
      <w:r w:rsidR="00E1179E" w:rsidRPr="00C15A3E">
        <w:rPr>
          <w:rFonts w:ascii="Times New Roman" w:hAnsi="Times New Roman"/>
          <w:sz w:val="24"/>
          <w:szCs w:val="24"/>
        </w:rPr>
        <w:t xml:space="preserve">ao </w:t>
      </w:r>
      <w:r w:rsidR="00BC765E" w:rsidRPr="00C15A3E">
        <w:rPr>
          <w:rFonts w:ascii="Times New Roman" w:hAnsi="Times New Roman"/>
          <w:sz w:val="24"/>
          <w:szCs w:val="24"/>
        </w:rPr>
        <w:t>mês, calculado</w:t>
      </w:r>
      <w:r w:rsidR="0000177C" w:rsidRPr="00C15A3E">
        <w:rPr>
          <w:rFonts w:ascii="Times New Roman" w:hAnsi="Times New Roman"/>
          <w:sz w:val="24"/>
          <w:szCs w:val="24"/>
        </w:rPr>
        <w:t>s</w:t>
      </w:r>
      <w:r w:rsidR="00BC765E" w:rsidRPr="00C15A3E">
        <w:rPr>
          <w:rFonts w:ascii="Times New Roman" w:hAnsi="Times New Roman"/>
          <w:sz w:val="24"/>
          <w:szCs w:val="24"/>
        </w:rPr>
        <w:t xml:space="preserve"> </w:t>
      </w:r>
      <w:r w:rsidR="00BC765E" w:rsidRPr="00C15A3E">
        <w:rPr>
          <w:rFonts w:ascii="Times New Roman" w:hAnsi="Times New Roman"/>
          <w:i/>
          <w:iCs/>
          <w:sz w:val="24"/>
          <w:szCs w:val="24"/>
        </w:rPr>
        <w:t>pro rata die</w:t>
      </w:r>
      <w:bookmarkEnd w:id="2"/>
      <w:r w:rsidR="00E1179E" w:rsidRPr="00C15A3E">
        <w:rPr>
          <w:rFonts w:ascii="Times New Roman" w:hAnsi="Times New Roman"/>
          <w:sz w:val="24"/>
          <w:szCs w:val="24"/>
        </w:rPr>
        <w:t>.</w:t>
      </w:r>
      <w:r w:rsidR="00BB2A4D" w:rsidRPr="00C15A3E">
        <w:rPr>
          <w:rFonts w:ascii="Times New Roman" w:hAnsi="Times New Roman"/>
          <w:sz w:val="24"/>
          <w:szCs w:val="24"/>
        </w:rPr>
        <w:t xml:space="preserve"> </w:t>
      </w:r>
    </w:p>
    <w:p w14:paraId="1362186C" w14:textId="77777777" w:rsidR="00BB2A4D" w:rsidRPr="00C15A3E" w:rsidRDefault="00BB2A4D" w:rsidP="00BB2A4D">
      <w:pPr>
        <w:spacing w:line="288" w:lineRule="auto"/>
        <w:contextualSpacing/>
        <w:jc w:val="both"/>
        <w:rPr>
          <w:rFonts w:ascii="Times New Roman" w:hAnsi="Times New Roman"/>
          <w:sz w:val="24"/>
          <w:szCs w:val="24"/>
        </w:rPr>
      </w:pPr>
    </w:p>
    <w:p w14:paraId="354FB22A" w14:textId="77777777" w:rsidR="00B939CB" w:rsidRPr="00C15A3E" w:rsidRDefault="00B939CB" w:rsidP="00B939CB">
      <w:pPr>
        <w:autoSpaceDE w:val="0"/>
        <w:autoSpaceDN w:val="0"/>
        <w:adjustRightInd w:val="0"/>
        <w:spacing w:after="0" w:line="288" w:lineRule="auto"/>
        <w:ind w:left="567" w:right="566"/>
        <w:contextualSpacing/>
        <w:jc w:val="both"/>
        <w:rPr>
          <w:rFonts w:ascii="Times New Roman" w:hAnsi="Times New Roman"/>
          <w:b/>
          <w:bCs/>
          <w:color w:val="FF0000"/>
          <w:sz w:val="24"/>
          <w:szCs w:val="24"/>
          <w:lang w:eastAsia="pt-BR"/>
        </w:rPr>
      </w:pPr>
      <w:r w:rsidRPr="00C15A3E">
        <w:rPr>
          <w:rFonts w:ascii="Times New Roman" w:hAnsi="Times New Roman"/>
          <w:b/>
          <w:bCs/>
          <w:color w:val="FF0000"/>
          <w:sz w:val="24"/>
          <w:szCs w:val="24"/>
          <w:lang w:eastAsia="pt-BR"/>
        </w:rPr>
        <w:t>NOTA EXPLICATIVA:</w:t>
      </w:r>
    </w:p>
    <w:p w14:paraId="4D72C14F" w14:textId="77777777" w:rsidR="00B939CB" w:rsidRPr="00C15A3E" w:rsidRDefault="00B939CB" w:rsidP="00B939CB">
      <w:pPr>
        <w:autoSpaceDE w:val="0"/>
        <w:autoSpaceDN w:val="0"/>
        <w:adjustRightInd w:val="0"/>
        <w:spacing w:after="0" w:line="288" w:lineRule="auto"/>
        <w:ind w:left="567" w:right="566"/>
        <w:contextualSpacing/>
        <w:jc w:val="both"/>
        <w:rPr>
          <w:rFonts w:ascii="Times New Roman" w:hAnsi="Times New Roman"/>
          <w:color w:val="FF0000"/>
          <w:sz w:val="24"/>
          <w:szCs w:val="24"/>
        </w:rPr>
      </w:pPr>
      <w:r w:rsidRPr="00C15A3E">
        <w:rPr>
          <w:rFonts w:ascii="Times New Roman" w:hAnsi="Times New Roman"/>
          <w:color w:val="FF0000"/>
          <w:sz w:val="24"/>
          <w:szCs w:val="24"/>
        </w:rPr>
        <w:t>O percentua</w:t>
      </w:r>
      <w:r w:rsidR="0000177C" w:rsidRPr="00C15A3E">
        <w:rPr>
          <w:rFonts w:ascii="Times New Roman" w:hAnsi="Times New Roman"/>
          <w:color w:val="FF0000"/>
          <w:sz w:val="24"/>
          <w:szCs w:val="24"/>
        </w:rPr>
        <w:t>l</w:t>
      </w:r>
      <w:r w:rsidRPr="00C15A3E">
        <w:rPr>
          <w:rFonts w:ascii="Times New Roman" w:hAnsi="Times New Roman"/>
          <w:color w:val="FF0000"/>
          <w:sz w:val="24"/>
          <w:szCs w:val="24"/>
        </w:rPr>
        <w:t xml:space="preserve"> dos juros de mora </w:t>
      </w:r>
      <w:r w:rsidR="0000177C" w:rsidRPr="00C15A3E">
        <w:rPr>
          <w:rFonts w:ascii="Times New Roman" w:hAnsi="Times New Roman"/>
          <w:color w:val="FF0000"/>
          <w:sz w:val="24"/>
          <w:szCs w:val="24"/>
        </w:rPr>
        <w:t>é</w:t>
      </w:r>
      <w:r w:rsidRPr="00C15A3E">
        <w:rPr>
          <w:rFonts w:ascii="Times New Roman" w:hAnsi="Times New Roman"/>
          <w:color w:val="FF0000"/>
          <w:sz w:val="24"/>
          <w:szCs w:val="24"/>
        </w:rPr>
        <w:t xml:space="preserve"> meramente indicativo e poder</w:t>
      </w:r>
      <w:r w:rsidR="0000177C" w:rsidRPr="00C15A3E">
        <w:rPr>
          <w:rFonts w:ascii="Times New Roman" w:hAnsi="Times New Roman"/>
          <w:color w:val="FF0000"/>
          <w:sz w:val="24"/>
          <w:szCs w:val="24"/>
        </w:rPr>
        <w:t>á</w:t>
      </w:r>
      <w:r w:rsidRPr="00C15A3E">
        <w:rPr>
          <w:rFonts w:ascii="Times New Roman" w:hAnsi="Times New Roman"/>
          <w:color w:val="FF0000"/>
          <w:sz w:val="24"/>
          <w:szCs w:val="24"/>
        </w:rPr>
        <w:t xml:space="preserve"> ser adequado, mediante justificativa econômico-financeira.</w:t>
      </w:r>
    </w:p>
    <w:p w14:paraId="466EDB8D" w14:textId="77777777" w:rsidR="00451372" w:rsidRPr="00C15A3E" w:rsidRDefault="00451372" w:rsidP="00BB2A4D">
      <w:pPr>
        <w:spacing w:line="288" w:lineRule="auto"/>
        <w:contextualSpacing/>
        <w:jc w:val="both"/>
        <w:rPr>
          <w:rFonts w:ascii="Times New Roman" w:hAnsi="Times New Roman"/>
          <w:sz w:val="24"/>
          <w:szCs w:val="24"/>
        </w:rPr>
      </w:pPr>
    </w:p>
    <w:p w14:paraId="25E9809F" w14:textId="77777777" w:rsidR="00311BF3" w:rsidRPr="00C15A3E" w:rsidRDefault="00311BF3" w:rsidP="00311BF3">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b/>
          <w:bCs/>
          <w:sz w:val="24"/>
          <w:szCs w:val="24"/>
          <w:lang w:eastAsia="pt-BR"/>
        </w:rPr>
        <w:t>CLÁUSULA S</w:t>
      </w:r>
      <w:r w:rsidR="00A7185C" w:rsidRPr="00C15A3E">
        <w:rPr>
          <w:rFonts w:ascii="Times New Roman" w:hAnsi="Times New Roman"/>
          <w:b/>
          <w:bCs/>
          <w:sz w:val="24"/>
          <w:szCs w:val="24"/>
          <w:lang w:eastAsia="pt-BR"/>
        </w:rPr>
        <w:t>ÉTIMA</w:t>
      </w:r>
      <w:r w:rsidRPr="00C15A3E">
        <w:rPr>
          <w:rFonts w:ascii="Times New Roman" w:hAnsi="Times New Roman"/>
          <w:b/>
          <w:bCs/>
          <w:sz w:val="24"/>
          <w:szCs w:val="24"/>
          <w:lang w:eastAsia="pt-BR"/>
        </w:rPr>
        <w:t>: REAJUSTAMENTO DO ALUGUEL</w:t>
      </w:r>
    </w:p>
    <w:p w14:paraId="09F829C8" w14:textId="77777777" w:rsidR="00311BF3" w:rsidRPr="00C15A3E" w:rsidRDefault="00311BF3" w:rsidP="00311BF3">
      <w:pPr>
        <w:autoSpaceDE w:val="0"/>
        <w:autoSpaceDN w:val="0"/>
        <w:adjustRightInd w:val="0"/>
        <w:spacing w:after="0" w:line="288" w:lineRule="auto"/>
        <w:contextualSpacing/>
        <w:jc w:val="both"/>
        <w:rPr>
          <w:rFonts w:ascii="Times New Roman" w:hAnsi="Times New Roman"/>
          <w:sz w:val="24"/>
          <w:szCs w:val="24"/>
          <w:lang w:eastAsia="pt-BR"/>
        </w:rPr>
      </w:pPr>
    </w:p>
    <w:p w14:paraId="1067A537" w14:textId="77777777" w:rsidR="004B1C2E" w:rsidRPr="00C15A3E" w:rsidRDefault="00A7185C" w:rsidP="00311BF3">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7</w:t>
      </w:r>
      <w:r w:rsidR="00311BF3" w:rsidRPr="00C15A3E">
        <w:rPr>
          <w:rFonts w:ascii="Times New Roman" w:hAnsi="Times New Roman"/>
          <w:sz w:val="24"/>
          <w:szCs w:val="24"/>
          <w:lang w:eastAsia="pt-BR"/>
        </w:rPr>
        <w:t xml:space="preserve">.1 Após </w:t>
      </w:r>
      <w:r w:rsidR="00D027D6" w:rsidRPr="00C15A3E">
        <w:rPr>
          <w:rFonts w:ascii="Times New Roman" w:hAnsi="Times New Roman"/>
          <w:sz w:val="24"/>
          <w:szCs w:val="24"/>
          <w:lang w:eastAsia="pt-BR"/>
        </w:rPr>
        <w:t xml:space="preserve">cada </w:t>
      </w:r>
      <w:r w:rsidR="00311BF3" w:rsidRPr="00C15A3E">
        <w:rPr>
          <w:rFonts w:ascii="Times New Roman" w:hAnsi="Times New Roman"/>
          <w:sz w:val="24"/>
          <w:szCs w:val="24"/>
          <w:lang w:eastAsia="pt-BR"/>
        </w:rPr>
        <w:t xml:space="preserve">período de 12 (doze) meses de locação, será aplicado, sobre o aluguel vigente, reajuste de acordo com a variação do </w:t>
      </w:r>
      <w:r w:rsidR="004B1C2E" w:rsidRPr="00C15A3E">
        <w:rPr>
          <w:rFonts w:ascii="Times New Roman" w:hAnsi="Times New Roman"/>
          <w:sz w:val="24"/>
          <w:szCs w:val="24"/>
        </w:rPr>
        <w:t xml:space="preserve">índice </w:t>
      </w:r>
      <w:r w:rsidR="004B1C2E" w:rsidRPr="00C15A3E">
        <w:rPr>
          <w:rFonts w:ascii="Times New Roman" w:hAnsi="Times New Roman"/>
          <w:color w:val="FF0000"/>
          <w:sz w:val="24"/>
          <w:szCs w:val="24"/>
        </w:rPr>
        <w:t xml:space="preserve">.......... </w:t>
      </w:r>
      <w:r w:rsidR="005B2587" w:rsidRPr="00C15A3E">
        <w:rPr>
          <w:rFonts w:ascii="Times New Roman" w:hAnsi="Times New Roman"/>
          <w:color w:val="FF0000"/>
          <w:sz w:val="24"/>
          <w:szCs w:val="24"/>
        </w:rPr>
        <w:t>&lt;</w:t>
      </w:r>
      <w:r w:rsidR="004B1C2E" w:rsidRPr="00C15A3E">
        <w:rPr>
          <w:rFonts w:ascii="Times New Roman" w:hAnsi="Times New Roman"/>
          <w:color w:val="FF0000"/>
          <w:sz w:val="24"/>
          <w:szCs w:val="24"/>
        </w:rPr>
        <w:t>indicar o índice a ser adotado</w:t>
      </w:r>
      <w:r w:rsidR="005B2587" w:rsidRPr="00C15A3E">
        <w:rPr>
          <w:rFonts w:ascii="Times New Roman" w:hAnsi="Times New Roman"/>
          <w:color w:val="FF0000"/>
          <w:sz w:val="24"/>
          <w:szCs w:val="24"/>
        </w:rPr>
        <w:t>&gt;</w:t>
      </w:r>
      <w:r w:rsidR="004B1C2E" w:rsidRPr="00C15A3E">
        <w:rPr>
          <w:rFonts w:ascii="Times New Roman" w:hAnsi="Times New Roman"/>
          <w:sz w:val="24"/>
          <w:szCs w:val="24"/>
        </w:rPr>
        <w:t>.</w:t>
      </w:r>
    </w:p>
    <w:p w14:paraId="7339F45C" w14:textId="77777777" w:rsidR="005B2587" w:rsidRPr="00C15A3E" w:rsidRDefault="005B2587" w:rsidP="00D528EB">
      <w:pPr>
        <w:spacing w:line="288" w:lineRule="auto"/>
        <w:ind w:left="567" w:right="565"/>
        <w:contextualSpacing/>
        <w:rPr>
          <w:b/>
          <w:bCs/>
          <w:color w:val="FF0000"/>
          <w:sz w:val="24"/>
          <w:szCs w:val="24"/>
        </w:rPr>
      </w:pPr>
    </w:p>
    <w:p w14:paraId="11607545" w14:textId="77777777" w:rsidR="00D528EB" w:rsidRPr="00C15A3E" w:rsidRDefault="00D528EB" w:rsidP="00D528EB">
      <w:pPr>
        <w:spacing w:line="288" w:lineRule="auto"/>
        <w:ind w:left="567" w:right="565"/>
        <w:contextualSpacing/>
        <w:jc w:val="both"/>
        <w:rPr>
          <w:rFonts w:ascii="Times New Roman" w:hAnsi="Times New Roman"/>
          <w:b/>
          <w:bCs/>
          <w:color w:val="FF0000"/>
          <w:sz w:val="24"/>
          <w:szCs w:val="24"/>
        </w:rPr>
      </w:pPr>
      <w:r w:rsidRPr="00C15A3E">
        <w:rPr>
          <w:rFonts w:ascii="Times New Roman" w:hAnsi="Times New Roman"/>
          <w:b/>
          <w:bCs/>
          <w:color w:val="FF0000"/>
          <w:sz w:val="24"/>
          <w:szCs w:val="24"/>
        </w:rPr>
        <w:t xml:space="preserve">NOTA EXPLICATIVA: </w:t>
      </w:r>
    </w:p>
    <w:p w14:paraId="3C7F97AE" w14:textId="77777777" w:rsidR="00451372" w:rsidRPr="00C15A3E" w:rsidRDefault="00D528EB" w:rsidP="005B2587">
      <w:pPr>
        <w:spacing w:line="288" w:lineRule="auto"/>
        <w:ind w:left="567" w:right="565"/>
        <w:contextualSpacing/>
        <w:jc w:val="both"/>
        <w:rPr>
          <w:rFonts w:ascii="Times New Roman" w:hAnsi="Times New Roman"/>
          <w:b/>
          <w:bCs/>
          <w:strike/>
          <w:color w:val="FF0000"/>
          <w:sz w:val="24"/>
          <w:szCs w:val="24"/>
        </w:rPr>
      </w:pPr>
      <w:r w:rsidRPr="00C15A3E">
        <w:rPr>
          <w:rFonts w:ascii="Times New Roman" w:hAnsi="Times New Roman"/>
          <w:color w:val="FF0000"/>
          <w:sz w:val="24"/>
          <w:szCs w:val="24"/>
        </w:rPr>
        <w:t>Deverá ser adotado índice setorial, refletindo a variação dos custos d</w:t>
      </w:r>
      <w:r w:rsidR="004B1C2E" w:rsidRPr="00C15A3E">
        <w:rPr>
          <w:rFonts w:ascii="Times New Roman" w:hAnsi="Times New Roman"/>
          <w:color w:val="FF0000"/>
          <w:sz w:val="24"/>
          <w:szCs w:val="24"/>
        </w:rPr>
        <w:t>o</w:t>
      </w:r>
      <w:r w:rsidRPr="00C15A3E">
        <w:rPr>
          <w:rFonts w:ascii="Times New Roman" w:hAnsi="Times New Roman"/>
          <w:color w:val="FF0000"/>
          <w:sz w:val="24"/>
          <w:szCs w:val="24"/>
        </w:rPr>
        <w:t xml:space="preserve"> segmento específico, sendo autorizado o índice geral quando inexistir o setorial. </w:t>
      </w:r>
    </w:p>
    <w:p w14:paraId="05EAD039" w14:textId="77777777" w:rsidR="00451372" w:rsidRPr="00C15A3E" w:rsidRDefault="00451372" w:rsidP="00311BF3">
      <w:pPr>
        <w:autoSpaceDE w:val="0"/>
        <w:autoSpaceDN w:val="0"/>
        <w:adjustRightInd w:val="0"/>
        <w:spacing w:after="0" w:line="288" w:lineRule="auto"/>
        <w:contextualSpacing/>
        <w:jc w:val="both"/>
        <w:rPr>
          <w:rFonts w:ascii="Times New Roman" w:hAnsi="Times New Roman"/>
          <w:sz w:val="24"/>
          <w:szCs w:val="24"/>
          <w:lang w:eastAsia="pt-BR"/>
        </w:rPr>
      </w:pPr>
    </w:p>
    <w:p w14:paraId="1C42BE4D" w14:textId="77777777" w:rsidR="006A0E96" w:rsidRPr="00C15A3E" w:rsidRDefault="00A7185C" w:rsidP="00311BF3">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7</w:t>
      </w:r>
      <w:r w:rsidR="006A0E96" w:rsidRPr="00C15A3E">
        <w:rPr>
          <w:rFonts w:ascii="Times New Roman" w:hAnsi="Times New Roman"/>
          <w:sz w:val="24"/>
          <w:szCs w:val="24"/>
          <w:lang w:eastAsia="pt-BR"/>
        </w:rPr>
        <w:t xml:space="preserve">.1.1 O interregno mínimo de 1 (um) ano para o primeiro reajuste será contado da data da assinatura do </w:t>
      </w:r>
      <w:r w:rsidR="000113BE" w:rsidRPr="00C15A3E">
        <w:rPr>
          <w:rFonts w:ascii="Times New Roman" w:hAnsi="Times New Roman"/>
          <w:sz w:val="24"/>
          <w:szCs w:val="24"/>
          <w:lang w:eastAsia="pt-BR"/>
        </w:rPr>
        <w:t>C</w:t>
      </w:r>
      <w:r w:rsidR="006A0E96" w:rsidRPr="00C15A3E">
        <w:rPr>
          <w:rFonts w:ascii="Times New Roman" w:hAnsi="Times New Roman"/>
          <w:sz w:val="24"/>
          <w:szCs w:val="24"/>
          <w:lang w:eastAsia="pt-BR"/>
        </w:rPr>
        <w:t>ontrato.</w:t>
      </w:r>
    </w:p>
    <w:p w14:paraId="478B4E2A" w14:textId="77777777" w:rsidR="006A0E96" w:rsidRPr="00866A1C" w:rsidRDefault="006A0E96" w:rsidP="00311BF3">
      <w:pPr>
        <w:autoSpaceDE w:val="0"/>
        <w:autoSpaceDN w:val="0"/>
        <w:adjustRightInd w:val="0"/>
        <w:spacing w:after="0" w:line="288" w:lineRule="auto"/>
        <w:contextualSpacing/>
        <w:jc w:val="both"/>
        <w:rPr>
          <w:rFonts w:ascii="Times New Roman" w:hAnsi="Times New Roman"/>
          <w:sz w:val="24"/>
          <w:szCs w:val="24"/>
          <w:lang w:eastAsia="pt-BR"/>
        </w:rPr>
      </w:pPr>
    </w:p>
    <w:p w14:paraId="464271F5" w14:textId="77777777" w:rsidR="006A0E96" w:rsidRPr="00C15A3E" w:rsidRDefault="00A7185C" w:rsidP="003E3410">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7</w:t>
      </w:r>
      <w:r w:rsidR="006A0E96" w:rsidRPr="00C15A3E">
        <w:rPr>
          <w:rFonts w:ascii="Times New Roman" w:hAnsi="Times New Roman"/>
          <w:sz w:val="24"/>
          <w:szCs w:val="24"/>
          <w:lang w:eastAsia="pt-BR"/>
        </w:rPr>
        <w:t>.1.2 Nos reajustes subsequentes ao primeiro, o interregno mínimo de 1 (um) ano será contado a partir da data do último reajuste.</w:t>
      </w:r>
    </w:p>
    <w:p w14:paraId="7E1A8F87" w14:textId="77777777" w:rsidR="00311BF3" w:rsidRPr="00C15A3E" w:rsidRDefault="00311BF3" w:rsidP="003E3410">
      <w:pPr>
        <w:pStyle w:val="western"/>
        <w:spacing w:before="0" w:beforeAutospacing="0" w:after="0" w:afterAutospacing="0" w:line="288" w:lineRule="auto"/>
        <w:contextualSpacing/>
        <w:jc w:val="both"/>
        <w:rPr>
          <w:bCs/>
        </w:rPr>
      </w:pPr>
    </w:p>
    <w:p w14:paraId="5C0131D7" w14:textId="77777777" w:rsidR="003E3410" w:rsidRPr="00C15A3E" w:rsidRDefault="00A7185C" w:rsidP="008F2D57">
      <w:pPr>
        <w:pStyle w:val="western"/>
        <w:spacing w:after="0" w:line="288" w:lineRule="auto"/>
        <w:contextualSpacing/>
        <w:jc w:val="both"/>
        <w:rPr>
          <w:bCs/>
        </w:rPr>
      </w:pPr>
      <w:r w:rsidRPr="00C15A3E">
        <w:rPr>
          <w:bCs/>
        </w:rPr>
        <w:lastRenderedPageBreak/>
        <w:t>7</w:t>
      </w:r>
      <w:r w:rsidR="003E3410" w:rsidRPr="00C15A3E">
        <w:rPr>
          <w:bCs/>
        </w:rPr>
        <w:t>.2 Os efeitos financeiros do pedido de reajuste</w:t>
      </w:r>
      <w:r w:rsidR="00585CF6" w:rsidRPr="00C15A3E">
        <w:t>, que poderá ser veiculado pelo encaminhamento de fatura com o valor reajustado,</w:t>
      </w:r>
      <w:r w:rsidR="003E3410" w:rsidRPr="00C15A3E">
        <w:rPr>
          <w:bCs/>
        </w:rPr>
        <w:t xml:space="preserve"> serão contados</w:t>
      </w:r>
      <w:r w:rsidR="008F2D57" w:rsidRPr="00C15A3E">
        <w:rPr>
          <w:bCs/>
        </w:rPr>
        <w:t xml:space="preserve"> </w:t>
      </w:r>
      <w:r w:rsidR="007C12C9" w:rsidRPr="00C15A3E">
        <w:rPr>
          <w:bCs/>
        </w:rPr>
        <w:t xml:space="preserve">do primeiro vencimento após o pedido, respeitada </w:t>
      </w:r>
      <w:r w:rsidR="004D091E" w:rsidRPr="00C15A3E">
        <w:rPr>
          <w:bCs/>
        </w:rPr>
        <w:t xml:space="preserve">a </w:t>
      </w:r>
      <w:r w:rsidR="007C12C9" w:rsidRPr="00C15A3E">
        <w:rPr>
          <w:bCs/>
        </w:rPr>
        <w:t>anualidade</w:t>
      </w:r>
      <w:r w:rsidR="008F2D57" w:rsidRPr="00C15A3E">
        <w:rPr>
          <w:bCs/>
        </w:rPr>
        <w:t xml:space="preserve">. </w:t>
      </w:r>
    </w:p>
    <w:p w14:paraId="34E1F26D" w14:textId="77777777" w:rsidR="003E3410" w:rsidRPr="00866A1C" w:rsidRDefault="003E3410" w:rsidP="003E3410">
      <w:pPr>
        <w:pStyle w:val="western"/>
        <w:spacing w:before="0" w:beforeAutospacing="0" w:after="0" w:afterAutospacing="0" w:line="288" w:lineRule="auto"/>
        <w:contextualSpacing/>
        <w:jc w:val="both"/>
        <w:rPr>
          <w:bCs/>
        </w:rPr>
      </w:pPr>
    </w:p>
    <w:p w14:paraId="5B1E19F6" w14:textId="77777777" w:rsidR="00E7214C" w:rsidRPr="00C15A3E" w:rsidRDefault="00A7185C" w:rsidP="00E7214C">
      <w:pPr>
        <w:pStyle w:val="western"/>
        <w:spacing w:before="0" w:beforeAutospacing="0" w:after="0" w:afterAutospacing="0" w:line="288" w:lineRule="auto"/>
        <w:contextualSpacing/>
        <w:jc w:val="both"/>
      </w:pPr>
      <w:r w:rsidRPr="00C15A3E">
        <w:rPr>
          <w:bCs/>
        </w:rPr>
        <w:t>7</w:t>
      </w:r>
      <w:r w:rsidR="00E7214C" w:rsidRPr="00C15A3E">
        <w:rPr>
          <w:bCs/>
        </w:rPr>
        <w:t>.3</w:t>
      </w:r>
      <w:r w:rsidR="00E7214C" w:rsidRPr="00C15A3E">
        <w:t xml:space="preserve"> O reajustamento será registrado nos autos do processo administrativo por apostilamento. </w:t>
      </w:r>
    </w:p>
    <w:p w14:paraId="2CD6CE75" w14:textId="77777777" w:rsidR="00E7214C" w:rsidRPr="00C15A3E" w:rsidRDefault="00E7214C" w:rsidP="00E7214C">
      <w:pPr>
        <w:autoSpaceDE w:val="0"/>
        <w:autoSpaceDN w:val="0"/>
        <w:adjustRightInd w:val="0"/>
        <w:spacing w:after="0" w:line="288" w:lineRule="auto"/>
        <w:contextualSpacing/>
        <w:jc w:val="both"/>
        <w:rPr>
          <w:rFonts w:ascii="Times New Roman" w:hAnsi="Times New Roman"/>
          <w:b/>
          <w:bCs/>
          <w:sz w:val="24"/>
          <w:szCs w:val="24"/>
          <w:lang w:eastAsia="pt-BR"/>
        </w:rPr>
      </w:pPr>
    </w:p>
    <w:p w14:paraId="47BB1B0C" w14:textId="77777777" w:rsidR="00C51A10" w:rsidRPr="00C15A3E" w:rsidRDefault="00A7185C" w:rsidP="00C51A10">
      <w:pPr>
        <w:spacing w:before="120" w:after="120" w:line="288" w:lineRule="auto"/>
        <w:contextualSpacing/>
        <w:jc w:val="both"/>
        <w:rPr>
          <w:rFonts w:ascii="Times New Roman" w:hAnsi="Times New Roman"/>
          <w:sz w:val="24"/>
          <w:szCs w:val="24"/>
        </w:rPr>
      </w:pPr>
      <w:r w:rsidRPr="00C15A3E">
        <w:rPr>
          <w:rFonts w:ascii="Times New Roman" w:hAnsi="Times New Roman"/>
          <w:sz w:val="24"/>
          <w:szCs w:val="24"/>
        </w:rPr>
        <w:t>7</w:t>
      </w:r>
      <w:r w:rsidR="003E3410" w:rsidRPr="00C15A3E">
        <w:rPr>
          <w:rFonts w:ascii="Times New Roman" w:hAnsi="Times New Roman"/>
          <w:sz w:val="24"/>
          <w:szCs w:val="24"/>
        </w:rPr>
        <w:t>.</w:t>
      </w:r>
      <w:r w:rsidR="006E2BB2" w:rsidRPr="00C15A3E">
        <w:rPr>
          <w:rFonts w:ascii="Times New Roman" w:hAnsi="Times New Roman"/>
          <w:sz w:val="24"/>
          <w:szCs w:val="24"/>
        </w:rPr>
        <w:t>4</w:t>
      </w:r>
      <w:r w:rsidR="00C51A10" w:rsidRPr="00C15A3E">
        <w:rPr>
          <w:rFonts w:ascii="Times New Roman" w:hAnsi="Times New Roman"/>
          <w:sz w:val="24"/>
          <w:szCs w:val="24"/>
        </w:rPr>
        <w:t xml:space="preserve"> Caso o(s) índice(s) estabelecido(s) para reajustamento venha(m) a ser extinto(s) ou de qualquer forma não possa(m) mais ser utilizado(s), será(</w:t>
      </w:r>
      <w:proofErr w:type="spellStart"/>
      <w:r w:rsidR="00C51A10" w:rsidRPr="00C15A3E">
        <w:rPr>
          <w:rFonts w:ascii="Times New Roman" w:hAnsi="Times New Roman"/>
          <w:sz w:val="24"/>
          <w:szCs w:val="24"/>
        </w:rPr>
        <w:t>ão</w:t>
      </w:r>
      <w:proofErr w:type="spellEnd"/>
      <w:r w:rsidR="00C51A10" w:rsidRPr="00C15A3E">
        <w:rPr>
          <w:rFonts w:ascii="Times New Roman" w:hAnsi="Times New Roman"/>
          <w:sz w:val="24"/>
          <w:szCs w:val="24"/>
        </w:rPr>
        <w:t>) adotado(s), em substituição, o(s) que vier(em) a ser determinado(s) pela legislação então em vigor.</w:t>
      </w:r>
    </w:p>
    <w:p w14:paraId="70096C34" w14:textId="77777777" w:rsidR="00C51A10" w:rsidRPr="00C15A3E" w:rsidRDefault="00C51A10" w:rsidP="00C51A10">
      <w:pPr>
        <w:spacing w:before="120" w:after="120" w:line="288" w:lineRule="auto"/>
        <w:contextualSpacing/>
        <w:jc w:val="both"/>
        <w:rPr>
          <w:rFonts w:ascii="Times New Roman" w:hAnsi="Times New Roman"/>
          <w:sz w:val="24"/>
          <w:szCs w:val="24"/>
        </w:rPr>
      </w:pPr>
    </w:p>
    <w:p w14:paraId="348906B8" w14:textId="77777777" w:rsidR="00C51A10" w:rsidRPr="00C15A3E" w:rsidRDefault="00A7185C" w:rsidP="00C51A10">
      <w:pPr>
        <w:spacing w:before="120" w:after="120" w:line="288" w:lineRule="auto"/>
        <w:contextualSpacing/>
        <w:jc w:val="both"/>
        <w:rPr>
          <w:rFonts w:ascii="Times New Roman" w:hAnsi="Times New Roman"/>
          <w:sz w:val="24"/>
          <w:szCs w:val="24"/>
        </w:rPr>
      </w:pPr>
      <w:r w:rsidRPr="00C15A3E">
        <w:rPr>
          <w:rFonts w:ascii="Times New Roman" w:hAnsi="Times New Roman"/>
          <w:sz w:val="24"/>
          <w:szCs w:val="24"/>
        </w:rPr>
        <w:t>7</w:t>
      </w:r>
      <w:r w:rsidR="003E3410" w:rsidRPr="00C15A3E">
        <w:rPr>
          <w:rFonts w:ascii="Times New Roman" w:hAnsi="Times New Roman"/>
          <w:sz w:val="24"/>
          <w:szCs w:val="24"/>
        </w:rPr>
        <w:t>.</w:t>
      </w:r>
      <w:r w:rsidR="006E2BB2" w:rsidRPr="00C15A3E">
        <w:rPr>
          <w:rFonts w:ascii="Times New Roman" w:hAnsi="Times New Roman"/>
          <w:sz w:val="24"/>
          <w:szCs w:val="24"/>
        </w:rPr>
        <w:t>5</w:t>
      </w:r>
      <w:r w:rsidR="00C51A10" w:rsidRPr="00C15A3E">
        <w:rPr>
          <w:rFonts w:ascii="Times New Roman" w:hAnsi="Times New Roman"/>
          <w:sz w:val="24"/>
          <w:szCs w:val="24"/>
        </w:rPr>
        <w:t xml:space="preserve"> Na ausência de previsão legal quanto ao índice substituto, as partes elegerão novo índice oficial, para reajustamento do preço do valor remanescente dos custos decorrentes do mercado, por meio de termo aditivo.</w:t>
      </w:r>
    </w:p>
    <w:p w14:paraId="07D39631" w14:textId="77777777" w:rsidR="006E2BB2" w:rsidRPr="00C15A3E" w:rsidRDefault="006E2BB2" w:rsidP="0094070A">
      <w:pPr>
        <w:autoSpaceDE w:val="0"/>
        <w:autoSpaceDN w:val="0"/>
        <w:adjustRightInd w:val="0"/>
        <w:spacing w:after="0" w:line="288" w:lineRule="auto"/>
        <w:contextualSpacing/>
        <w:jc w:val="both"/>
        <w:rPr>
          <w:rFonts w:ascii="Times New Roman" w:hAnsi="Times New Roman"/>
          <w:sz w:val="24"/>
          <w:szCs w:val="24"/>
          <w:lang w:eastAsia="pt-BR"/>
        </w:rPr>
      </w:pPr>
    </w:p>
    <w:p w14:paraId="5B358501" w14:textId="77777777" w:rsidR="003D4FF2" w:rsidRPr="00C15A3E" w:rsidRDefault="00A7185C"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7</w:t>
      </w:r>
      <w:r w:rsidR="00E7214C" w:rsidRPr="00C15A3E">
        <w:rPr>
          <w:rFonts w:ascii="Times New Roman" w:hAnsi="Times New Roman"/>
          <w:sz w:val="24"/>
          <w:szCs w:val="24"/>
          <w:lang w:eastAsia="pt-BR"/>
        </w:rPr>
        <w:t>.7</w:t>
      </w:r>
      <w:r w:rsidR="003D4FF2" w:rsidRPr="00C15A3E">
        <w:rPr>
          <w:rFonts w:ascii="Times New Roman" w:hAnsi="Times New Roman"/>
          <w:sz w:val="24"/>
          <w:szCs w:val="24"/>
          <w:lang w:eastAsia="pt-BR"/>
        </w:rPr>
        <w:tab/>
        <w:t xml:space="preserve">Se a variação do indexador adotado implicar em reajuste desproporcional ao preço médio de mercado para a presente locação, </w:t>
      </w:r>
      <w:r w:rsidR="00D027D6" w:rsidRPr="00C15A3E">
        <w:rPr>
          <w:rFonts w:ascii="Times New Roman" w:hAnsi="Times New Roman"/>
          <w:sz w:val="24"/>
          <w:szCs w:val="24"/>
          <w:lang w:eastAsia="pt-BR"/>
        </w:rPr>
        <w:t>o</w:t>
      </w:r>
      <w:r w:rsidR="003D4FF2" w:rsidRPr="00C15A3E">
        <w:rPr>
          <w:rFonts w:ascii="Times New Roman" w:hAnsi="Times New Roman"/>
          <w:sz w:val="24"/>
          <w:szCs w:val="24"/>
          <w:lang w:eastAsia="pt-BR"/>
        </w:rPr>
        <w:t xml:space="preserve"> </w:t>
      </w:r>
      <w:r w:rsidR="003D4FF2" w:rsidRPr="00C15A3E">
        <w:rPr>
          <w:rFonts w:ascii="Times New Roman" w:hAnsi="Times New Roman"/>
          <w:b/>
          <w:bCs/>
          <w:sz w:val="24"/>
          <w:szCs w:val="24"/>
          <w:lang w:eastAsia="pt-BR"/>
        </w:rPr>
        <w:t>LOCADOR</w:t>
      </w:r>
      <w:r w:rsidR="00775F7A" w:rsidRPr="00C15A3E">
        <w:rPr>
          <w:rFonts w:ascii="Times New Roman" w:hAnsi="Times New Roman"/>
          <w:sz w:val="24"/>
          <w:szCs w:val="24"/>
          <w:lang w:eastAsia="pt-BR"/>
        </w:rPr>
        <w:t xml:space="preserve"> </w:t>
      </w:r>
      <w:r w:rsidR="003D4FF2" w:rsidRPr="00C15A3E">
        <w:rPr>
          <w:rFonts w:ascii="Times New Roman" w:hAnsi="Times New Roman"/>
          <w:sz w:val="24"/>
          <w:szCs w:val="24"/>
          <w:lang w:eastAsia="pt-BR"/>
        </w:rPr>
        <w:t>aceita negociar a adoção de preço compatível ao mercado de locação no município em que se situa o imóvel.</w:t>
      </w:r>
    </w:p>
    <w:p w14:paraId="2F3C61D6" w14:textId="77777777" w:rsidR="003D4FF2" w:rsidRPr="00C15A3E" w:rsidRDefault="003D4FF2" w:rsidP="0094070A">
      <w:pPr>
        <w:autoSpaceDE w:val="0"/>
        <w:autoSpaceDN w:val="0"/>
        <w:adjustRightInd w:val="0"/>
        <w:spacing w:after="0" w:line="288" w:lineRule="auto"/>
        <w:contextualSpacing/>
        <w:jc w:val="both"/>
        <w:rPr>
          <w:rFonts w:ascii="Times New Roman" w:hAnsi="Times New Roman"/>
          <w:b/>
          <w:bCs/>
          <w:sz w:val="24"/>
          <w:szCs w:val="24"/>
          <w:lang w:eastAsia="pt-BR"/>
        </w:rPr>
      </w:pPr>
    </w:p>
    <w:p w14:paraId="3A822CDA" w14:textId="77777777" w:rsidR="00ED5925" w:rsidRPr="00C15A3E" w:rsidRDefault="00A53257"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b/>
          <w:bCs/>
          <w:sz w:val="24"/>
          <w:szCs w:val="24"/>
          <w:lang w:eastAsia="pt-BR"/>
        </w:rPr>
        <w:t xml:space="preserve">CLÁUSULA </w:t>
      </w:r>
      <w:r w:rsidR="00A7185C" w:rsidRPr="00C15A3E">
        <w:rPr>
          <w:rFonts w:ascii="Times New Roman" w:hAnsi="Times New Roman"/>
          <w:b/>
          <w:bCs/>
          <w:sz w:val="24"/>
          <w:szCs w:val="24"/>
          <w:lang w:eastAsia="pt-BR"/>
        </w:rPr>
        <w:t>OITAVA</w:t>
      </w:r>
      <w:r w:rsidR="00ED5925" w:rsidRPr="00C15A3E">
        <w:rPr>
          <w:rFonts w:ascii="Times New Roman" w:hAnsi="Times New Roman"/>
          <w:b/>
          <w:bCs/>
          <w:sz w:val="24"/>
          <w:szCs w:val="24"/>
          <w:lang w:eastAsia="pt-BR"/>
        </w:rPr>
        <w:t>: UTILIZAÇÃO DO IMÓVEL</w:t>
      </w:r>
    </w:p>
    <w:p w14:paraId="2EFF866E" w14:textId="77777777" w:rsidR="00ED5925" w:rsidRPr="00C15A3E" w:rsidRDefault="00ED5925" w:rsidP="0094070A">
      <w:pPr>
        <w:autoSpaceDE w:val="0"/>
        <w:autoSpaceDN w:val="0"/>
        <w:adjustRightInd w:val="0"/>
        <w:spacing w:after="0" w:line="288" w:lineRule="auto"/>
        <w:contextualSpacing/>
        <w:jc w:val="both"/>
        <w:rPr>
          <w:rFonts w:ascii="Times New Roman" w:hAnsi="Times New Roman"/>
          <w:sz w:val="24"/>
          <w:szCs w:val="24"/>
          <w:lang w:eastAsia="pt-BR"/>
        </w:rPr>
      </w:pPr>
    </w:p>
    <w:p w14:paraId="1BD4FEA2" w14:textId="77777777" w:rsidR="00A53257" w:rsidRPr="00C15A3E" w:rsidRDefault="00A7185C"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8</w:t>
      </w:r>
      <w:r w:rsidR="00ED5925" w:rsidRPr="00C15A3E">
        <w:rPr>
          <w:rFonts w:ascii="Times New Roman" w:hAnsi="Times New Roman"/>
          <w:sz w:val="24"/>
          <w:szCs w:val="24"/>
          <w:lang w:eastAsia="pt-BR"/>
        </w:rPr>
        <w:t>.1</w:t>
      </w:r>
      <w:r w:rsidR="00A53257" w:rsidRPr="00C15A3E">
        <w:rPr>
          <w:rFonts w:ascii="Times New Roman" w:hAnsi="Times New Roman"/>
          <w:sz w:val="24"/>
          <w:szCs w:val="24"/>
          <w:lang w:eastAsia="pt-BR"/>
        </w:rPr>
        <w:t xml:space="preserve"> O imóvel locado poderá ser utilizado por qualquer órgão da Administração Direta ou Indireta do Estado do Rio de Janeiro.</w:t>
      </w:r>
    </w:p>
    <w:p w14:paraId="55394A11" w14:textId="77777777" w:rsidR="00F0138D" w:rsidRPr="00C15A3E" w:rsidRDefault="00F0138D" w:rsidP="0094070A">
      <w:pPr>
        <w:spacing w:line="288" w:lineRule="auto"/>
        <w:contextualSpacing/>
        <w:rPr>
          <w:rFonts w:ascii="Times New Roman" w:hAnsi="Times New Roman"/>
          <w:sz w:val="24"/>
          <w:szCs w:val="24"/>
        </w:rPr>
      </w:pPr>
    </w:p>
    <w:p w14:paraId="11DB5761" w14:textId="77777777" w:rsidR="00451372" w:rsidRPr="00C15A3E" w:rsidRDefault="00451372" w:rsidP="00451372">
      <w:pPr>
        <w:autoSpaceDE w:val="0"/>
        <w:autoSpaceDN w:val="0"/>
        <w:adjustRightInd w:val="0"/>
        <w:spacing w:after="0" w:line="288" w:lineRule="auto"/>
        <w:ind w:left="567" w:right="566"/>
        <w:contextualSpacing/>
        <w:jc w:val="both"/>
        <w:rPr>
          <w:rFonts w:ascii="Times New Roman" w:hAnsi="Times New Roman"/>
          <w:b/>
          <w:bCs/>
          <w:color w:val="FF0000"/>
          <w:sz w:val="24"/>
          <w:szCs w:val="24"/>
        </w:rPr>
      </w:pPr>
      <w:r w:rsidRPr="00C15A3E">
        <w:rPr>
          <w:rFonts w:ascii="Times New Roman" w:hAnsi="Times New Roman"/>
          <w:b/>
          <w:bCs/>
          <w:color w:val="FF0000"/>
          <w:sz w:val="24"/>
          <w:szCs w:val="24"/>
        </w:rPr>
        <w:t>NOTA EXPLICATIVA:</w:t>
      </w:r>
    </w:p>
    <w:p w14:paraId="26B3D89D" w14:textId="77777777" w:rsidR="00451372" w:rsidRPr="00C15A3E" w:rsidRDefault="00451372" w:rsidP="00451372">
      <w:pPr>
        <w:autoSpaceDE w:val="0"/>
        <w:autoSpaceDN w:val="0"/>
        <w:adjustRightInd w:val="0"/>
        <w:spacing w:after="0" w:line="288" w:lineRule="auto"/>
        <w:ind w:left="567" w:right="566"/>
        <w:contextualSpacing/>
        <w:jc w:val="both"/>
        <w:rPr>
          <w:rFonts w:ascii="Times New Roman" w:hAnsi="Times New Roman"/>
          <w:b/>
          <w:color w:val="FF0000"/>
          <w:sz w:val="24"/>
          <w:szCs w:val="24"/>
        </w:rPr>
      </w:pPr>
      <w:r w:rsidRPr="00C15A3E">
        <w:rPr>
          <w:rFonts w:ascii="Times New Roman" w:hAnsi="Times New Roman"/>
          <w:color w:val="FF0000"/>
          <w:sz w:val="24"/>
          <w:szCs w:val="24"/>
        </w:rPr>
        <w:t>Considera-se negociáve</w:t>
      </w:r>
      <w:r w:rsidR="00FC3975" w:rsidRPr="00C15A3E">
        <w:rPr>
          <w:rFonts w:ascii="Times New Roman" w:hAnsi="Times New Roman"/>
          <w:color w:val="FF0000"/>
          <w:sz w:val="24"/>
          <w:szCs w:val="24"/>
        </w:rPr>
        <w:t>l</w:t>
      </w:r>
      <w:r w:rsidRPr="00C15A3E">
        <w:rPr>
          <w:rFonts w:ascii="Times New Roman" w:hAnsi="Times New Roman"/>
          <w:color w:val="FF0000"/>
          <w:sz w:val="24"/>
          <w:szCs w:val="24"/>
        </w:rPr>
        <w:t xml:space="preserve"> a cláusula</w:t>
      </w:r>
      <w:r w:rsidR="00FC3975" w:rsidRPr="00C15A3E">
        <w:rPr>
          <w:rFonts w:ascii="Times New Roman" w:hAnsi="Times New Roman"/>
          <w:color w:val="FF0000"/>
          <w:sz w:val="24"/>
          <w:szCs w:val="24"/>
        </w:rPr>
        <w:t xml:space="preserve"> </w:t>
      </w:r>
      <w:r w:rsidRPr="00C15A3E">
        <w:rPr>
          <w:rFonts w:ascii="Times New Roman" w:hAnsi="Times New Roman"/>
          <w:color w:val="FF0000"/>
          <w:sz w:val="24"/>
          <w:szCs w:val="24"/>
        </w:rPr>
        <w:t xml:space="preserve">que versa sobre </w:t>
      </w:r>
      <w:r w:rsidR="00FC3975" w:rsidRPr="00C15A3E">
        <w:rPr>
          <w:rFonts w:ascii="Times New Roman" w:hAnsi="Times New Roman"/>
          <w:color w:val="FF0000"/>
          <w:sz w:val="24"/>
          <w:szCs w:val="24"/>
        </w:rPr>
        <w:t>a</w:t>
      </w:r>
      <w:r w:rsidRPr="00C15A3E">
        <w:rPr>
          <w:rFonts w:ascii="Times New Roman" w:hAnsi="Times New Roman"/>
          <w:color w:val="FF0000"/>
          <w:sz w:val="24"/>
          <w:szCs w:val="24"/>
        </w:rPr>
        <w:t xml:space="preserve"> limitação do uso do imóvel locado. Fica, nessa</w:t>
      </w:r>
      <w:r w:rsidR="00FC3975" w:rsidRPr="00C15A3E">
        <w:rPr>
          <w:rFonts w:ascii="Times New Roman" w:hAnsi="Times New Roman"/>
          <w:color w:val="FF0000"/>
          <w:sz w:val="24"/>
          <w:szCs w:val="24"/>
        </w:rPr>
        <w:t xml:space="preserve"> </w:t>
      </w:r>
      <w:r w:rsidRPr="00C15A3E">
        <w:rPr>
          <w:rFonts w:ascii="Times New Roman" w:hAnsi="Times New Roman"/>
          <w:color w:val="FF0000"/>
          <w:sz w:val="24"/>
          <w:szCs w:val="24"/>
        </w:rPr>
        <w:t>hipótese, facultado ao Administrador Público promover alterações, adaptações, aditamentos e exclusões no texto, mediante prévia justificativa de interesse público</w:t>
      </w:r>
      <w:r w:rsidR="00A958E2" w:rsidRPr="00C15A3E">
        <w:rPr>
          <w:rFonts w:ascii="Times New Roman" w:hAnsi="Times New Roman"/>
          <w:color w:val="FF0000"/>
          <w:sz w:val="24"/>
          <w:szCs w:val="24"/>
        </w:rPr>
        <w:t xml:space="preserve">, avaliando-se a necessidade de alteração do </w:t>
      </w:r>
      <w:r w:rsidR="00EB2DA9" w:rsidRPr="00C15A3E">
        <w:rPr>
          <w:rFonts w:ascii="Times New Roman" w:hAnsi="Times New Roman"/>
          <w:color w:val="FF0000"/>
          <w:sz w:val="24"/>
          <w:szCs w:val="24"/>
        </w:rPr>
        <w:t>item 5.1.2.1</w:t>
      </w:r>
      <w:r w:rsidRPr="00C15A3E">
        <w:rPr>
          <w:rFonts w:ascii="Times New Roman" w:hAnsi="Times New Roman"/>
          <w:color w:val="FF0000"/>
          <w:sz w:val="24"/>
          <w:szCs w:val="24"/>
        </w:rPr>
        <w:t xml:space="preserve">. </w:t>
      </w:r>
    </w:p>
    <w:p w14:paraId="5C89D799" w14:textId="77777777" w:rsidR="00451372" w:rsidRPr="00C15A3E" w:rsidRDefault="00451372" w:rsidP="0094070A">
      <w:pPr>
        <w:spacing w:line="288" w:lineRule="auto"/>
        <w:contextualSpacing/>
        <w:rPr>
          <w:rFonts w:ascii="Times New Roman" w:hAnsi="Times New Roman"/>
          <w:sz w:val="24"/>
          <w:szCs w:val="24"/>
        </w:rPr>
      </w:pPr>
    </w:p>
    <w:p w14:paraId="2F20FD3F" w14:textId="77777777" w:rsidR="00ED5925" w:rsidRPr="00C15A3E" w:rsidRDefault="00A53257"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b/>
          <w:bCs/>
          <w:sz w:val="24"/>
          <w:szCs w:val="24"/>
          <w:lang w:eastAsia="pt-BR"/>
        </w:rPr>
        <w:t xml:space="preserve">CLÁUSULA </w:t>
      </w:r>
      <w:r w:rsidR="00BB3E9C" w:rsidRPr="00C15A3E">
        <w:rPr>
          <w:rFonts w:ascii="Times New Roman" w:hAnsi="Times New Roman"/>
          <w:b/>
          <w:bCs/>
          <w:sz w:val="24"/>
          <w:szCs w:val="24"/>
          <w:lang w:eastAsia="pt-BR"/>
        </w:rPr>
        <w:t>NONA</w:t>
      </w:r>
      <w:r w:rsidR="00ED5925" w:rsidRPr="00C15A3E">
        <w:rPr>
          <w:rFonts w:ascii="Times New Roman" w:hAnsi="Times New Roman"/>
          <w:b/>
          <w:bCs/>
          <w:sz w:val="24"/>
          <w:szCs w:val="24"/>
          <w:lang w:eastAsia="pt-BR"/>
        </w:rPr>
        <w:t>: VIGÊNCIA EM CASO DE ALIENAÇÃO DO IMÓVEL</w:t>
      </w:r>
    </w:p>
    <w:p w14:paraId="1FA02C9C" w14:textId="77777777" w:rsidR="00ED5925" w:rsidRPr="00C15A3E" w:rsidRDefault="00ED5925" w:rsidP="0094070A">
      <w:pPr>
        <w:autoSpaceDE w:val="0"/>
        <w:autoSpaceDN w:val="0"/>
        <w:adjustRightInd w:val="0"/>
        <w:spacing w:after="0" w:line="288" w:lineRule="auto"/>
        <w:contextualSpacing/>
        <w:jc w:val="both"/>
        <w:rPr>
          <w:rFonts w:ascii="Times New Roman" w:hAnsi="Times New Roman"/>
          <w:sz w:val="24"/>
          <w:szCs w:val="24"/>
          <w:lang w:eastAsia="pt-BR"/>
        </w:rPr>
      </w:pPr>
    </w:p>
    <w:p w14:paraId="5EDC2487" w14:textId="77777777" w:rsidR="00A53257" w:rsidRPr="00C15A3E" w:rsidRDefault="00BB3E9C"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9</w:t>
      </w:r>
      <w:r w:rsidR="00ED5925" w:rsidRPr="00C15A3E">
        <w:rPr>
          <w:rFonts w:ascii="Times New Roman" w:hAnsi="Times New Roman"/>
          <w:sz w:val="24"/>
          <w:szCs w:val="24"/>
          <w:lang w:eastAsia="pt-BR"/>
        </w:rPr>
        <w:t>.1</w:t>
      </w:r>
      <w:r w:rsidR="00A53257" w:rsidRPr="00C15A3E">
        <w:rPr>
          <w:rFonts w:ascii="Times New Roman" w:hAnsi="Times New Roman"/>
          <w:sz w:val="24"/>
          <w:szCs w:val="24"/>
          <w:lang w:eastAsia="pt-BR"/>
        </w:rPr>
        <w:t xml:space="preserve"> O presente </w:t>
      </w:r>
      <w:r w:rsidR="000113BE" w:rsidRPr="00C15A3E">
        <w:rPr>
          <w:rFonts w:ascii="Times New Roman" w:hAnsi="Times New Roman"/>
          <w:sz w:val="24"/>
          <w:szCs w:val="24"/>
          <w:lang w:eastAsia="pt-BR"/>
        </w:rPr>
        <w:t>C</w:t>
      </w:r>
      <w:r w:rsidR="00A53257" w:rsidRPr="00C15A3E">
        <w:rPr>
          <w:rFonts w:ascii="Times New Roman" w:hAnsi="Times New Roman"/>
          <w:sz w:val="24"/>
          <w:szCs w:val="24"/>
          <w:lang w:eastAsia="pt-BR"/>
        </w:rPr>
        <w:t xml:space="preserve">ontrato obriga os contratantes e todos os seus sucessores a título singular ou universal, continuando em vigor, ainda que o imóvel seja transferido a terceiros. Com vistas ao exercício, pelo </w:t>
      </w:r>
      <w:r w:rsidR="00FA616E" w:rsidRPr="00C15A3E">
        <w:rPr>
          <w:rFonts w:ascii="Times New Roman" w:hAnsi="Times New Roman"/>
          <w:b/>
          <w:bCs/>
          <w:sz w:val="24"/>
          <w:szCs w:val="24"/>
          <w:lang w:eastAsia="pt-BR"/>
        </w:rPr>
        <w:t>LOCATÁRIO</w:t>
      </w:r>
      <w:r w:rsidR="00A53257" w:rsidRPr="00C15A3E">
        <w:rPr>
          <w:rFonts w:ascii="Times New Roman" w:hAnsi="Times New Roman"/>
          <w:sz w:val="24"/>
          <w:szCs w:val="24"/>
          <w:lang w:eastAsia="pt-BR"/>
        </w:rPr>
        <w:t xml:space="preserve">, desse seu direito, obriga-se o </w:t>
      </w:r>
      <w:r w:rsidR="00A53257" w:rsidRPr="00C15A3E">
        <w:rPr>
          <w:rFonts w:ascii="Times New Roman" w:hAnsi="Times New Roman"/>
          <w:b/>
          <w:bCs/>
          <w:sz w:val="24"/>
          <w:szCs w:val="24"/>
          <w:lang w:eastAsia="pt-BR"/>
        </w:rPr>
        <w:t xml:space="preserve">LOCADOR </w:t>
      </w:r>
      <w:r w:rsidR="00A53257" w:rsidRPr="00C15A3E">
        <w:rPr>
          <w:rFonts w:ascii="Times New Roman" w:hAnsi="Times New Roman"/>
          <w:sz w:val="24"/>
          <w:szCs w:val="24"/>
          <w:lang w:eastAsia="pt-BR"/>
        </w:rPr>
        <w:t xml:space="preserve">a fazer constar a existência do presente </w:t>
      </w:r>
      <w:r w:rsidR="000113BE" w:rsidRPr="00C15A3E">
        <w:rPr>
          <w:rFonts w:ascii="Times New Roman" w:hAnsi="Times New Roman"/>
          <w:sz w:val="24"/>
          <w:szCs w:val="24"/>
          <w:lang w:eastAsia="pt-BR"/>
        </w:rPr>
        <w:t>C</w:t>
      </w:r>
      <w:r w:rsidR="00A53257" w:rsidRPr="00C15A3E">
        <w:rPr>
          <w:rFonts w:ascii="Times New Roman" w:hAnsi="Times New Roman"/>
          <w:sz w:val="24"/>
          <w:szCs w:val="24"/>
          <w:lang w:eastAsia="pt-BR"/>
        </w:rPr>
        <w:t>ontrato em qualquer instrumento que venha</w:t>
      </w:r>
      <w:r w:rsidR="00E57370" w:rsidRPr="00C15A3E">
        <w:rPr>
          <w:rFonts w:ascii="Times New Roman" w:hAnsi="Times New Roman"/>
          <w:sz w:val="24"/>
          <w:szCs w:val="24"/>
          <w:lang w:eastAsia="pt-BR"/>
        </w:rPr>
        <w:t xml:space="preserve"> </w:t>
      </w:r>
      <w:r w:rsidR="00A53257" w:rsidRPr="00C15A3E">
        <w:rPr>
          <w:rFonts w:ascii="Times New Roman" w:hAnsi="Times New Roman"/>
          <w:sz w:val="24"/>
          <w:szCs w:val="24"/>
          <w:lang w:eastAsia="pt-BR"/>
        </w:rPr>
        <w:t>a firmar, tendo por objeto o imóvel locado, com expressa manifestação do</w:t>
      </w:r>
      <w:r w:rsidR="00E57370" w:rsidRPr="00C15A3E">
        <w:rPr>
          <w:rFonts w:ascii="Times New Roman" w:hAnsi="Times New Roman"/>
          <w:sz w:val="24"/>
          <w:szCs w:val="24"/>
          <w:lang w:eastAsia="pt-BR"/>
        </w:rPr>
        <w:t xml:space="preserve"> </w:t>
      </w:r>
      <w:r w:rsidR="00A53257" w:rsidRPr="00C15A3E">
        <w:rPr>
          <w:rFonts w:ascii="Times New Roman" w:hAnsi="Times New Roman"/>
          <w:sz w:val="24"/>
          <w:szCs w:val="24"/>
          <w:lang w:eastAsia="pt-BR"/>
        </w:rPr>
        <w:t>conhecimento e concordância com suas cláusulas, pela outra parte.</w:t>
      </w:r>
    </w:p>
    <w:p w14:paraId="3E72304D" w14:textId="77777777" w:rsidR="00A53257" w:rsidRPr="00C15A3E" w:rsidRDefault="00A53257" w:rsidP="0094070A">
      <w:pPr>
        <w:spacing w:line="288" w:lineRule="auto"/>
        <w:contextualSpacing/>
        <w:rPr>
          <w:rFonts w:ascii="Times New Roman" w:hAnsi="Times New Roman"/>
          <w:sz w:val="24"/>
          <w:szCs w:val="24"/>
        </w:rPr>
      </w:pPr>
    </w:p>
    <w:p w14:paraId="3DB3CAF8" w14:textId="77777777" w:rsidR="00ED5925" w:rsidRPr="00C15A3E" w:rsidRDefault="00E57370"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b/>
          <w:bCs/>
          <w:sz w:val="24"/>
          <w:szCs w:val="24"/>
          <w:lang w:eastAsia="pt-BR"/>
        </w:rPr>
        <w:t xml:space="preserve">CLÁUSULA </w:t>
      </w:r>
      <w:r w:rsidR="00BB3E9C" w:rsidRPr="00C15A3E">
        <w:rPr>
          <w:rFonts w:ascii="Times New Roman" w:hAnsi="Times New Roman"/>
          <w:b/>
          <w:bCs/>
          <w:sz w:val="24"/>
          <w:szCs w:val="24"/>
          <w:lang w:eastAsia="pt-BR"/>
        </w:rPr>
        <w:t>DÉCIMA</w:t>
      </w:r>
      <w:r w:rsidR="00ED5925" w:rsidRPr="00C15A3E">
        <w:rPr>
          <w:rFonts w:ascii="Times New Roman" w:hAnsi="Times New Roman"/>
          <w:b/>
          <w:bCs/>
          <w:sz w:val="24"/>
          <w:szCs w:val="24"/>
          <w:lang w:eastAsia="pt-BR"/>
        </w:rPr>
        <w:t>: CONSERVAÇÃO, REPAROS E OBRAS</w:t>
      </w:r>
    </w:p>
    <w:p w14:paraId="357E737F" w14:textId="77777777" w:rsidR="00ED5925" w:rsidRPr="00C15A3E" w:rsidRDefault="00ED5925" w:rsidP="0094070A">
      <w:pPr>
        <w:autoSpaceDE w:val="0"/>
        <w:autoSpaceDN w:val="0"/>
        <w:adjustRightInd w:val="0"/>
        <w:spacing w:after="0" w:line="288" w:lineRule="auto"/>
        <w:contextualSpacing/>
        <w:jc w:val="both"/>
        <w:rPr>
          <w:rFonts w:ascii="Times New Roman" w:hAnsi="Times New Roman"/>
          <w:sz w:val="24"/>
          <w:szCs w:val="24"/>
          <w:lang w:eastAsia="pt-BR"/>
        </w:rPr>
      </w:pPr>
    </w:p>
    <w:p w14:paraId="4F219C16" w14:textId="77777777" w:rsidR="00ED5925" w:rsidRPr="00C15A3E" w:rsidRDefault="00BB3E9C"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lastRenderedPageBreak/>
        <w:t>10</w:t>
      </w:r>
      <w:r w:rsidR="00ED5925" w:rsidRPr="00C15A3E">
        <w:rPr>
          <w:rFonts w:ascii="Times New Roman" w:hAnsi="Times New Roman"/>
          <w:sz w:val="24"/>
          <w:szCs w:val="24"/>
          <w:lang w:eastAsia="pt-BR"/>
        </w:rPr>
        <w:t>.1</w:t>
      </w:r>
      <w:r w:rsidR="00E57370" w:rsidRPr="00C15A3E">
        <w:rPr>
          <w:rFonts w:ascii="Times New Roman" w:hAnsi="Times New Roman"/>
          <w:sz w:val="24"/>
          <w:szCs w:val="24"/>
          <w:lang w:eastAsia="pt-BR"/>
        </w:rPr>
        <w:t xml:space="preserve"> O </w:t>
      </w:r>
      <w:r w:rsidR="00F26BB1" w:rsidRPr="00C15A3E">
        <w:rPr>
          <w:rFonts w:ascii="Times New Roman" w:hAnsi="Times New Roman"/>
          <w:b/>
          <w:bCs/>
          <w:sz w:val="24"/>
          <w:szCs w:val="24"/>
          <w:lang w:eastAsia="pt-BR"/>
        </w:rPr>
        <w:t>LOCATÁRIO</w:t>
      </w:r>
      <w:r w:rsidR="00E57370" w:rsidRPr="00C15A3E">
        <w:rPr>
          <w:rFonts w:ascii="Times New Roman" w:hAnsi="Times New Roman"/>
          <w:b/>
          <w:bCs/>
          <w:sz w:val="24"/>
          <w:szCs w:val="24"/>
          <w:lang w:eastAsia="pt-BR"/>
        </w:rPr>
        <w:t xml:space="preserve"> </w:t>
      </w:r>
      <w:r w:rsidR="00E57370" w:rsidRPr="00C15A3E">
        <w:rPr>
          <w:rFonts w:ascii="Times New Roman" w:hAnsi="Times New Roman"/>
          <w:sz w:val="24"/>
          <w:szCs w:val="24"/>
          <w:lang w:eastAsia="pt-BR"/>
        </w:rPr>
        <w:t>obriga-se</w:t>
      </w:r>
      <w:r w:rsidR="002004FC" w:rsidRPr="00C15A3E">
        <w:rPr>
          <w:rFonts w:ascii="Times New Roman" w:hAnsi="Times New Roman"/>
          <w:sz w:val="24"/>
          <w:szCs w:val="24"/>
          <w:lang w:eastAsia="pt-BR"/>
        </w:rPr>
        <w:t xml:space="preserve"> a</w:t>
      </w:r>
      <w:r w:rsidR="00E57370" w:rsidRPr="00C15A3E">
        <w:rPr>
          <w:rFonts w:ascii="Times New Roman" w:hAnsi="Times New Roman"/>
          <w:sz w:val="24"/>
          <w:szCs w:val="24"/>
          <w:lang w:eastAsia="pt-BR"/>
        </w:rPr>
        <w:t xml:space="preserve">: </w:t>
      </w:r>
    </w:p>
    <w:p w14:paraId="576DE6BC" w14:textId="77777777" w:rsidR="00ED5925" w:rsidRPr="00C15A3E" w:rsidRDefault="00E57370"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a) bem conservar o imóvel locado e a realizar nele, por sua conta, as obras de</w:t>
      </w:r>
      <w:r w:rsidR="00005DE9" w:rsidRPr="00C15A3E">
        <w:rPr>
          <w:rFonts w:ascii="Times New Roman" w:hAnsi="Times New Roman"/>
          <w:sz w:val="24"/>
          <w:szCs w:val="24"/>
          <w:lang w:eastAsia="pt-BR"/>
        </w:rPr>
        <w:t xml:space="preserve"> </w:t>
      </w:r>
      <w:r w:rsidRPr="00C15A3E">
        <w:rPr>
          <w:rFonts w:ascii="Times New Roman" w:hAnsi="Times New Roman"/>
          <w:sz w:val="24"/>
          <w:szCs w:val="24"/>
          <w:lang w:eastAsia="pt-BR"/>
        </w:rPr>
        <w:t>reparação dos estragos a que der causa, desde que não provenientes de seu uso</w:t>
      </w:r>
      <w:r w:rsidR="00005DE9" w:rsidRPr="00C15A3E">
        <w:rPr>
          <w:rFonts w:ascii="Times New Roman" w:hAnsi="Times New Roman"/>
          <w:sz w:val="24"/>
          <w:szCs w:val="24"/>
          <w:lang w:eastAsia="pt-BR"/>
        </w:rPr>
        <w:t xml:space="preserve"> normal; </w:t>
      </w:r>
      <w:r w:rsidR="00ED5925" w:rsidRPr="00C15A3E">
        <w:rPr>
          <w:rFonts w:ascii="Times New Roman" w:hAnsi="Times New Roman"/>
          <w:sz w:val="24"/>
          <w:szCs w:val="24"/>
          <w:lang w:eastAsia="pt-BR"/>
        </w:rPr>
        <w:t>e</w:t>
      </w:r>
    </w:p>
    <w:p w14:paraId="2E39A5F8" w14:textId="77777777" w:rsidR="00A53257" w:rsidRPr="00C15A3E" w:rsidRDefault="00005DE9"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 xml:space="preserve">b) restituí-lo, </w:t>
      </w:r>
      <w:r w:rsidR="00434CBE" w:rsidRPr="00C15A3E">
        <w:rPr>
          <w:rFonts w:ascii="Times New Roman" w:hAnsi="Times New Roman"/>
          <w:sz w:val="24"/>
          <w:szCs w:val="24"/>
          <w:lang w:eastAsia="pt-BR"/>
        </w:rPr>
        <w:t>nos termos do item 5.1.4</w:t>
      </w:r>
      <w:r w:rsidRPr="00C15A3E">
        <w:rPr>
          <w:rFonts w:ascii="Times New Roman" w:hAnsi="Times New Roman"/>
          <w:sz w:val="24"/>
          <w:szCs w:val="24"/>
          <w:lang w:eastAsia="pt-BR"/>
        </w:rPr>
        <w:t>.</w:t>
      </w:r>
      <w:r w:rsidR="00F82645" w:rsidRPr="00C15A3E">
        <w:rPr>
          <w:rFonts w:ascii="Times New Roman" w:hAnsi="Times New Roman"/>
          <w:sz w:val="24"/>
          <w:szCs w:val="24"/>
          <w:lang w:eastAsia="pt-BR"/>
        </w:rPr>
        <w:t xml:space="preserve"> </w:t>
      </w:r>
    </w:p>
    <w:p w14:paraId="74A0F59B" w14:textId="77777777" w:rsidR="00E57370" w:rsidRPr="00C15A3E" w:rsidRDefault="00E57370" w:rsidP="0094070A">
      <w:pPr>
        <w:spacing w:line="288" w:lineRule="auto"/>
        <w:contextualSpacing/>
        <w:rPr>
          <w:rFonts w:ascii="Times New Roman" w:hAnsi="Times New Roman"/>
          <w:sz w:val="24"/>
          <w:szCs w:val="24"/>
        </w:rPr>
      </w:pPr>
    </w:p>
    <w:p w14:paraId="5DFB2555" w14:textId="77777777" w:rsidR="00E3324B" w:rsidRPr="00C15A3E" w:rsidRDefault="00BB3E9C" w:rsidP="00E3324B">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10</w:t>
      </w:r>
      <w:r w:rsidR="00ED5925" w:rsidRPr="00C15A3E">
        <w:rPr>
          <w:rFonts w:ascii="Times New Roman" w:hAnsi="Times New Roman"/>
          <w:sz w:val="24"/>
          <w:szCs w:val="24"/>
          <w:lang w:eastAsia="pt-BR"/>
        </w:rPr>
        <w:t>.2</w:t>
      </w:r>
      <w:r w:rsidR="00005DE9" w:rsidRPr="00C15A3E">
        <w:rPr>
          <w:rFonts w:ascii="Times New Roman" w:hAnsi="Times New Roman"/>
          <w:sz w:val="24"/>
          <w:szCs w:val="24"/>
          <w:lang w:eastAsia="pt-BR"/>
        </w:rPr>
        <w:t xml:space="preserve"> </w:t>
      </w:r>
      <w:r w:rsidR="00E3324B" w:rsidRPr="00C15A3E">
        <w:rPr>
          <w:rFonts w:ascii="Times New Roman" w:hAnsi="Times New Roman"/>
          <w:sz w:val="24"/>
          <w:szCs w:val="24"/>
          <w:lang w:eastAsia="pt-BR"/>
        </w:rPr>
        <w:t>A</w:t>
      </w:r>
      <w:r w:rsidR="00005DE9" w:rsidRPr="00C15A3E">
        <w:rPr>
          <w:rFonts w:ascii="Times New Roman" w:hAnsi="Times New Roman"/>
          <w:sz w:val="24"/>
          <w:szCs w:val="24"/>
          <w:lang w:eastAsia="pt-BR"/>
        </w:rPr>
        <w:t xml:space="preserve">s benfeitorias necessárias introduzidas pelo </w:t>
      </w:r>
      <w:r w:rsidR="00F26BB1" w:rsidRPr="00C15A3E">
        <w:rPr>
          <w:rFonts w:ascii="Times New Roman" w:hAnsi="Times New Roman"/>
          <w:b/>
          <w:bCs/>
          <w:sz w:val="24"/>
          <w:szCs w:val="24"/>
          <w:lang w:eastAsia="pt-BR"/>
        </w:rPr>
        <w:t>LOCATÁRIO</w:t>
      </w:r>
      <w:r w:rsidR="00005DE9" w:rsidRPr="00C15A3E">
        <w:rPr>
          <w:rFonts w:ascii="Times New Roman" w:hAnsi="Times New Roman"/>
          <w:sz w:val="24"/>
          <w:szCs w:val="24"/>
          <w:lang w:eastAsia="pt-BR"/>
        </w:rPr>
        <w:t xml:space="preserve">, ainda que não autorizadas pelo </w:t>
      </w:r>
      <w:r w:rsidR="00005DE9" w:rsidRPr="00C15A3E">
        <w:rPr>
          <w:rFonts w:ascii="Times New Roman" w:hAnsi="Times New Roman"/>
          <w:b/>
          <w:bCs/>
          <w:sz w:val="24"/>
          <w:szCs w:val="24"/>
          <w:lang w:eastAsia="pt-BR"/>
        </w:rPr>
        <w:t>LOCADOR</w:t>
      </w:r>
      <w:r w:rsidR="00005DE9" w:rsidRPr="00C15A3E">
        <w:rPr>
          <w:rFonts w:ascii="Times New Roman" w:hAnsi="Times New Roman"/>
          <w:sz w:val="24"/>
          <w:szCs w:val="24"/>
          <w:lang w:eastAsia="pt-BR"/>
        </w:rPr>
        <w:t xml:space="preserve">, </w:t>
      </w:r>
      <w:r w:rsidR="00E3324B" w:rsidRPr="00C15A3E">
        <w:rPr>
          <w:rFonts w:ascii="Times New Roman" w:hAnsi="Times New Roman"/>
          <w:sz w:val="24"/>
          <w:szCs w:val="24"/>
          <w:lang w:eastAsia="pt-BR"/>
        </w:rPr>
        <w:t>serão indenizáveis mediante desconto mensal no aluguel ou exercício do direito de retenção, n</w:t>
      </w:r>
      <w:r w:rsidR="00484FF1" w:rsidRPr="00C15A3E">
        <w:rPr>
          <w:rFonts w:ascii="Times New Roman" w:hAnsi="Times New Roman"/>
          <w:sz w:val="24"/>
          <w:szCs w:val="24"/>
          <w:lang w:eastAsia="pt-BR"/>
        </w:rPr>
        <w:t>a forma</w:t>
      </w:r>
      <w:r w:rsidR="00E3324B" w:rsidRPr="00C15A3E">
        <w:rPr>
          <w:rFonts w:ascii="Times New Roman" w:hAnsi="Times New Roman"/>
          <w:sz w:val="24"/>
          <w:szCs w:val="24"/>
          <w:lang w:eastAsia="pt-BR"/>
        </w:rPr>
        <w:t xml:space="preserve"> </w:t>
      </w:r>
      <w:r w:rsidR="00484FF1" w:rsidRPr="00C15A3E">
        <w:rPr>
          <w:rFonts w:ascii="Times New Roman" w:hAnsi="Times New Roman"/>
          <w:sz w:val="24"/>
          <w:szCs w:val="24"/>
          <w:lang w:eastAsia="pt-BR"/>
        </w:rPr>
        <w:t>d</w:t>
      </w:r>
      <w:r w:rsidR="00E3324B" w:rsidRPr="00C15A3E">
        <w:rPr>
          <w:rFonts w:ascii="Times New Roman" w:hAnsi="Times New Roman"/>
          <w:sz w:val="24"/>
          <w:szCs w:val="24"/>
          <w:lang w:eastAsia="pt-BR"/>
        </w:rPr>
        <w:t xml:space="preserve">o art. 35 da Lei nº 8.245/1991. </w:t>
      </w:r>
    </w:p>
    <w:p w14:paraId="06D4089F" w14:textId="77777777" w:rsidR="00E3324B" w:rsidRPr="00C15A3E" w:rsidRDefault="00E3324B" w:rsidP="00E3324B">
      <w:pPr>
        <w:autoSpaceDE w:val="0"/>
        <w:autoSpaceDN w:val="0"/>
        <w:adjustRightInd w:val="0"/>
        <w:spacing w:after="0" w:line="288" w:lineRule="auto"/>
        <w:contextualSpacing/>
        <w:jc w:val="both"/>
        <w:rPr>
          <w:rFonts w:ascii="Times New Roman" w:hAnsi="Times New Roman"/>
          <w:sz w:val="24"/>
          <w:szCs w:val="24"/>
          <w:lang w:eastAsia="pt-BR"/>
        </w:rPr>
      </w:pPr>
    </w:p>
    <w:p w14:paraId="0F5B6DF8" w14:textId="77777777" w:rsidR="00F82645" w:rsidRPr="00C15A3E" w:rsidRDefault="00BB3E9C"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10</w:t>
      </w:r>
      <w:r w:rsidR="00E3324B" w:rsidRPr="00C15A3E">
        <w:rPr>
          <w:rFonts w:ascii="Times New Roman" w:hAnsi="Times New Roman"/>
          <w:sz w:val="24"/>
          <w:szCs w:val="24"/>
          <w:lang w:eastAsia="pt-BR"/>
        </w:rPr>
        <w:t xml:space="preserve">.3 As benfeitorias </w:t>
      </w:r>
      <w:r w:rsidR="00005DE9" w:rsidRPr="00C15A3E">
        <w:rPr>
          <w:rFonts w:ascii="Times New Roman" w:hAnsi="Times New Roman"/>
          <w:sz w:val="24"/>
          <w:szCs w:val="24"/>
          <w:lang w:eastAsia="pt-BR"/>
        </w:rPr>
        <w:t>úteis, desde que autorizadas</w:t>
      </w:r>
      <w:r w:rsidR="00E3324B" w:rsidRPr="00C15A3E">
        <w:rPr>
          <w:rFonts w:ascii="Times New Roman" w:hAnsi="Times New Roman"/>
          <w:sz w:val="24"/>
          <w:szCs w:val="24"/>
          <w:lang w:eastAsia="pt-BR"/>
        </w:rPr>
        <w:t xml:space="preserve"> pelo </w:t>
      </w:r>
      <w:r w:rsidR="00E3324B" w:rsidRPr="00C15A3E">
        <w:rPr>
          <w:rFonts w:ascii="Times New Roman" w:hAnsi="Times New Roman"/>
          <w:b/>
          <w:bCs/>
          <w:sz w:val="24"/>
          <w:szCs w:val="24"/>
          <w:lang w:eastAsia="pt-BR"/>
        </w:rPr>
        <w:t>LOCADOR</w:t>
      </w:r>
      <w:r w:rsidR="00005DE9" w:rsidRPr="00C15A3E">
        <w:rPr>
          <w:rFonts w:ascii="Times New Roman" w:hAnsi="Times New Roman"/>
          <w:sz w:val="24"/>
          <w:szCs w:val="24"/>
          <w:lang w:eastAsia="pt-BR"/>
        </w:rPr>
        <w:t xml:space="preserve">, serão indenizáveis e permitem o exercício do direito de retenção, </w:t>
      </w:r>
      <w:r w:rsidR="00484FF1" w:rsidRPr="00C15A3E">
        <w:rPr>
          <w:rFonts w:ascii="Times New Roman" w:hAnsi="Times New Roman"/>
          <w:sz w:val="24"/>
          <w:szCs w:val="24"/>
          <w:lang w:eastAsia="pt-BR"/>
        </w:rPr>
        <w:t>na forma do</w:t>
      </w:r>
      <w:r w:rsidR="00005DE9" w:rsidRPr="00C15A3E">
        <w:rPr>
          <w:rFonts w:ascii="Times New Roman" w:hAnsi="Times New Roman"/>
          <w:sz w:val="24"/>
          <w:szCs w:val="24"/>
          <w:lang w:eastAsia="pt-BR"/>
        </w:rPr>
        <w:t xml:space="preserve"> art. 35 da Lei </w:t>
      </w:r>
      <w:r w:rsidR="00F077DE" w:rsidRPr="00C15A3E">
        <w:rPr>
          <w:rFonts w:ascii="Times New Roman" w:hAnsi="Times New Roman"/>
          <w:sz w:val="24"/>
          <w:szCs w:val="24"/>
          <w:lang w:eastAsia="pt-BR"/>
        </w:rPr>
        <w:t xml:space="preserve">nº </w:t>
      </w:r>
      <w:r w:rsidR="00005DE9" w:rsidRPr="00C15A3E">
        <w:rPr>
          <w:rFonts w:ascii="Times New Roman" w:hAnsi="Times New Roman"/>
          <w:sz w:val="24"/>
          <w:szCs w:val="24"/>
          <w:lang w:eastAsia="pt-BR"/>
        </w:rPr>
        <w:t>8.245/</w:t>
      </w:r>
      <w:r w:rsidR="00781A68" w:rsidRPr="00C15A3E">
        <w:rPr>
          <w:rFonts w:ascii="Times New Roman" w:hAnsi="Times New Roman"/>
          <w:sz w:val="24"/>
          <w:szCs w:val="24"/>
          <w:lang w:eastAsia="pt-BR"/>
        </w:rPr>
        <w:t>19</w:t>
      </w:r>
      <w:r w:rsidR="00005DE9" w:rsidRPr="00C15A3E">
        <w:rPr>
          <w:rFonts w:ascii="Times New Roman" w:hAnsi="Times New Roman"/>
          <w:sz w:val="24"/>
          <w:szCs w:val="24"/>
          <w:lang w:eastAsia="pt-BR"/>
        </w:rPr>
        <w:t xml:space="preserve">91. </w:t>
      </w:r>
    </w:p>
    <w:p w14:paraId="41966B08" w14:textId="77777777" w:rsidR="00F82645" w:rsidRPr="00C15A3E" w:rsidRDefault="00F82645" w:rsidP="0094070A">
      <w:pPr>
        <w:autoSpaceDE w:val="0"/>
        <w:autoSpaceDN w:val="0"/>
        <w:adjustRightInd w:val="0"/>
        <w:spacing w:after="0" w:line="288" w:lineRule="auto"/>
        <w:contextualSpacing/>
        <w:jc w:val="both"/>
        <w:rPr>
          <w:rFonts w:ascii="Times New Roman" w:hAnsi="Times New Roman"/>
          <w:sz w:val="24"/>
          <w:szCs w:val="24"/>
          <w:lang w:eastAsia="pt-BR"/>
        </w:rPr>
      </w:pPr>
    </w:p>
    <w:p w14:paraId="4294E4A1" w14:textId="77777777" w:rsidR="00E57370" w:rsidRPr="00C15A3E" w:rsidRDefault="00BB3E9C"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10</w:t>
      </w:r>
      <w:r w:rsidR="00F82645" w:rsidRPr="00C15A3E">
        <w:rPr>
          <w:rFonts w:ascii="Times New Roman" w:hAnsi="Times New Roman"/>
          <w:sz w:val="24"/>
          <w:szCs w:val="24"/>
          <w:lang w:eastAsia="pt-BR"/>
        </w:rPr>
        <w:t>.</w:t>
      </w:r>
      <w:r w:rsidR="00E3324B" w:rsidRPr="00C15A3E">
        <w:rPr>
          <w:rFonts w:ascii="Times New Roman" w:hAnsi="Times New Roman"/>
          <w:sz w:val="24"/>
          <w:szCs w:val="24"/>
          <w:lang w:eastAsia="pt-BR"/>
        </w:rPr>
        <w:t>4</w:t>
      </w:r>
      <w:r w:rsidR="00F82645" w:rsidRPr="00C15A3E">
        <w:rPr>
          <w:rFonts w:ascii="Times New Roman" w:hAnsi="Times New Roman"/>
          <w:sz w:val="24"/>
          <w:szCs w:val="24"/>
          <w:lang w:eastAsia="pt-BR"/>
        </w:rPr>
        <w:t xml:space="preserve"> </w:t>
      </w:r>
      <w:r w:rsidR="00005DE9" w:rsidRPr="00C15A3E">
        <w:rPr>
          <w:rFonts w:ascii="Times New Roman" w:hAnsi="Times New Roman"/>
          <w:sz w:val="24"/>
          <w:szCs w:val="24"/>
          <w:lang w:eastAsia="pt-BR"/>
        </w:rPr>
        <w:t xml:space="preserve">As benfeitorias voluptuárias não serão indenizáveis, podendo ser levantadas pelo </w:t>
      </w:r>
      <w:r w:rsidR="00005DE9" w:rsidRPr="00C15A3E">
        <w:rPr>
          <w:rFonts w:ascii="Times New Roman" w:hAnsi="Times New Roman"/>
          <w:b/>
          <w:bCs/>
          <w:sz w:val="24"/>
          <w:szCs w:val="24"/>
          <w:lang w:eastAsia="pt-BR"/>
        </w:rPr>
        <w:t>LOCATÁRIO</w:t>
      </w:r>
      <w:r w:rsidR="00005DE9" w:rsidRPr="00C15A3E">
        <w:rPr>
          <w:rFonts w:ascii="Times New Roman" w:hAnsi="Times New Roman"/>
          <w:sz w:val="24"/>
          <w:szCs w:val="24"/>
          <w:lang w:eastAsia="pt-BR"/>
        </w:rPr>
        <w:t>, finda a locação, desde que sua retirada não afete a estrutura e a substância do imóvel.</w:t>
      </w:r>
    </w:p>
    <w:p w14:paraId="6513BC58" w14:textId="77777777" w:rsidR="00F82645" w:rsidRPr="00C15A3E" w:rsidRDefault="00F82645" w:rsidP="0094070A">
      <w:pPr>
        <w:spacing w:line="288" w:lineRule="auto"/>
        <w:contextualSpacing/>
        <w:rPr>
          <w:rFonts w:ascii="Times New Roman" w:hAnsi="Times New Roman"/>
          <w:sz w:val="24"/>
          <w:szCs w:val="24"/>
        </w:rPr>
      </w:pPr>
    </w:p>
    <w:p w14:paraId="412D5D3A" w14:textId="77777777" w:rsidR="00451372" w:rsidRPr="00C15A3E" w:rsidRDefault="00451372" w:rsidP="00451372">
      <w:pPr>
        <w:autoSpaceDE w:val="0"/>
        <w:autoSpaceDN w:val="0"/>
        <w:adjustRightInd w:val="0"/>
        <w:spacing w:after="0" w:line="288" w:lineRule="auto"/>
        <w:ind w:left="567" w:right="566"/>
        <w:contextualSpacing/>
        <w:jc w:val="both"/>
        <w:rPr>
          <w:rFonts w:ascii="Times New Roman" w:hAnsi="Times New Roman"/>
          <w:b/>
          <w:bCs/>
          <w:color w:val="FF0000"/>
          <w:sz w:val="24"/>
          <w:szCs w:val="24"/>
        </w:rPr>
      </w:pPr>
      <w:r w:rsidRPr="00C15A3E">
        <w:rPr>
          <w:rFonts w:ascii="Times New Roman" w:hAnsi="Times New Roman"/>
          <w:b/>
          <w:bCs/>
          <w:color w:val="FF0000"/>
          <w:sz w:val="24"/>
          <w:szCs w:val="24"/>
        </w:rPr>
        <w:t>NOTA EXPLICATIVA:</w:t>
      </w:r>
    </w:p>
    <w:p w14:paraId="045E4B12" w14:textId="77777777" w:rsidR="00451372" w:rsidRPr="00C15A3E" w:rsidRDefault="00451372" w:rsidP="00451372">
      <w:pPr>
        <w:autoSpaceDE w:val="0"/>
        <w:autoSpaceDN w:val="0"/>
        <w:adjustRightInd w:val="0"/>
        <w:spacing w:after="0" w:line="288" w:lineRule="auto"/>
        <w:ind w:left="567" w:right="566"/>
        <w:contextualSpacing/>
        <w:jc w:val="both"/>
        <w:rPr>
          <w:rFonts w:ascii="Times New Roman" w:hAnsi="Times New Roman"/>
          <w:b/>
          <w:color w:val="FF0000"/>
          <w:sz w:val="24"/>
          <w:szCs w:val="24"/>
        </w:rPr>
      </w:pPr>
      <w:r w:rsidRPr="00C15A3E">
        <w:rPr>
          <w:rFonts w:ascii="Times New Roman" w:hAnsi="Times New Roman"/>
          <w:color w:val="FF0000"/>
          <w:sz w:val="24"/>
          <w:szCs w:val="24"/>
        </w:rPr>
        <w:t>Considera-se negociáve</w:t>
      </w:r>
      <w:r w:rsidR="00FC3975" w:rsidRPr="00C15A3E">
        <w:rPr>
          <w:rFonts w:ascii="Times New Roman" w:hAnsi="Times New Roman"/>
          <w:color w:val="FF0000"/>
          <w:sz w:val="24"/>
          <w:szCs w:val="24"/>
        </w:rPr>
        <w:t>l</w:t>
      </w:r>
      <w:r w:rsidRPr="00C15A3E">
        <w:rPr>
          <w:rFonts w:ascii="Times New Roman" w:hAnsi="Times New Roman"/>
          <w:color w:val="FF0000"/>
          <w:sz w:val="24"/>
          <w:szCs w:val="24"/>
        </w:rPr>
        <w:t xml:space="preserve"> a cláusula concernente à obrigação de indenizar as benfeitorias voluptuárias. Fica, nessa</w:t>
      </w:r>
      <w:r w:rsidR="00FC3975" w:rsidRPr="00C15A3E">
        <w:rPr>
          <w:rFonts w:ascii="Times New Roman" w:hAnsi="Times New Roman"/>
          <w:color w:val="FF0000"/>
          <w:sz w:val="24"/>
          <w:szCs w:val="24"/>
        </w:rPr>
        <w:t xml:space="preserve"> </w:t>
      </w:r>
      <w:r w:rsidRPr="00C15A3E">
        <w:rPr>
          <w:rFonts w:ascii="Times New Roman" w:hAnsi="Times New Roman"/>
          <w:color w:val="FF0000"/>
          <w:sz w:val="24"/>
          <w:szCs w:val="24"/>
        </w:rPr>
        <w:t xml:space="preserve">hipótese, facultado ao Administrador Público promover alterações, adaptações, aditamentos e exclusões no texto, mediante prévia justificativa de interesse público. </w:t>
      </w:r>
    </w:p>
    <w:p w14:paraId="3072B294" w14:textId="77777777" w:rsidR="00451372" w:rsidRPr="00C15A3E" w:rsidRDefault="00451372" w:rsidP="0094070A">
      <w:pPr>
        <w:spacing w:line="288" w:lineRule="auto"/>
        <w:contextualSpacing/>
        <w:rPr>
          <w:rFonts w:ascii="Times New Roman" w:hAnsi="Times New Roman"/>
          <w:sz w:val="24"/>
          <w:szCs w:val="24"/>
        </w:rPr>
      </w:pPr>
    </w:p>
    <w:p w14:paraId="3B39A4B8" w14:textId="77777777" w:rsidR="00ED5925" w:rsidRPr="00C15A3E" w:rsidRDefault="00005DE9" w:rsidP="0094070A">
      <w:pPr>
        <w:autoSpaceDE w:val="0"/>
        <w:autoSpaceDN w:val="0"/>
        <w:adjustRightInd w:val="0"/>
        <w:spacing w:after="0" w:line="288" w:lineRule="auto"/>
        <w:contextualSpacing/>
        <w:jc w:val="both"/>
        <w:rPr>
          <w:rFonts w:ascii="Times New Roman" w:hAnsi="Times New Roman"/>
          <w:b/>
          <w:bCs/>
          <w:sz w:val="24"/>
          <w:szCs w:val="24"/>
          <w:lang w:eastAsia="pt-BR"/>
        </w:rPr>
      </w:pPr>
      <w:r w:rsidRPr="00C15A3E">
        <w:rPr>
          <w:rFonts w:ascii="Times New Roman" w:hAnsi="Times New Roman"/>
          <w:b/>
          <w:bCs/>
          <w:sz w:val="24"/>
          <w:szCs w:val="24"/>
          <w:lang w:eastAsia="pt-BR"/>
        </w:rPr>
        <w:t>CLÁUSULA DÉCIMA</w:t>
      </w:r>
      <w:r w:rsidR="00BB3E9C" w:rsidRPr="00C15A3E">
        <w:rPr>
          <w:rFonts w:ascii="Times New Roman" w:hAnsi="Times New Roman"/>
          <w:b/>
          <w:bCs/>
          <w:sz w:val="24"/>
          <w:szCs w:val="24"/>
          <w:lang w:eastAsia="pt-BR"/>
        </w:rPr>
        <w:t xml:space="preserve"> PRIMEIRA</w:t>
      </w:r>
      <w:r w:rsidRPr="00C15A3E">
        <w:rPr>
          <w:rFonts w:ascii="Times New Roman" w:hAnsi="Times New Roman"/>
          <w:b/>
          <w:bCs/>
          <w:sz w:val="24"/>
          <w:szCs w:val="24"/>
          <w:lang w:eastAsia="pt-BR"/>
        </w:rPr>
        <w:t xml:space="preserve">: </w:t>
      </w:r>
      <w:r w:rsidR="00ED5925" w:rsidRPr="00C15A3E">
        <w:rPr>
          <w:rFonts w:ascii="Times New Roman" w:hAnsi="Times New Roman"/>
          <w:b/>
          <w:bCs/>
          <w:sz w:val="24"/>
          <w:szCs w:val="24"/>
          <w:lang w:eastAsia="pt-BR"/>
        </w:rPr>
        <w:t>SEGUROS</w:t>
      </w:r>
    </w:p>
    <w:p w14:paraId="2D70EF3A" w14:textId="77777777" w:rsidR="00ED5925" w:rsidRPr="00C15A3E" w:rsidRDefault="00ED5925" w:rsidP="0094070A">
      <w:pPr>
        <w:autoSpaceDE w:val="0"/>
        <w:autoSpaceDN w:val="0"/>
        <w:adjustRightInd w:val="0"/>
        <w:spacing w:after="0" w:line="288" w:lineRule="auto"/>
        <w:contextualSpacing/>
        <w:jc w:val="both"/>
        <w:rPr>
          <w:rFonts w:ascii="Times New Roman" w:hAnsi="Times New Roman"/>
          <w:sz w:val="24"/>
          <w:szCs w:val="24"/>
          <w:lang w:eastAsia="pt-BR"/>
        </w:rPr>
      </w:pPr>
    </w:p>
    <w:p w14:paraId="60964961" w14:textId="77777777" w:rsidR="00005DE9" w:rsidRPr="00C15A3E" w:rsidRDefault="00ED5925"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1</w:t>
      </w:r>
      <w:r w:rsidR="00BB3E9C" w:rsidRPr="00C15A3E">
        <w:rPr>
          <w:rFonts w:ascii="Times New Roman" w:hAnsi="Times New Roman"/>
          <w:sz w:val="24"/>
          <w:szCs w:val="24"/>
          <w:lang w:eastAsia="pt-BR"/>
        </w:rPr>
        <w:t>1</w:t>
      </w:r>
      <w:r w:rsidRPr="00C15A3E">
        <w:rPr>
          <w:rFonts w:ascii="Times New Roman" w:hAnsi="Times New Roman"/>
          <w:sz w:val="24"/>
          <w:szCs w:val="24"/>
          <w:lang w:eastAsia="pt-BR"/>
        </w:rPr>
        <w:t>.1</w:t>
      </w:r>
      <w:r w:rsidR="00005DE9" w:rsidRPr="00C15A3E">
        <w:rPr>
          <w:rFonts w:ascii="Times New Roman" w:hAnsi="Times New Roman"/>
          <w:sz w:val="24"/>
          <w:szCs w:val="24"/>
          <w:lang w:eastAsia="pt-BR"/>
        </w:rPr>
        <w:t xml:space="preserve"> Caberá ao </w:t>
      </w:r>
      <w:r w:rsidR="00005DE9" w:rsidRPr="00C15A3E">
        <w:rPr>
          <w:rFonts w:ascii="Times New Roman" w:hAnsi="Times New Roman"/>
          <w:b/>
          <w:bCs/>
          <w:sz w:val="24"/>
          <w:szCs w:val="24"/>
          <w:lang w:eastAsia="pt-BR"/>
        </w:rPr>
        <w:t xml:space="preserve">LOCADOR </w:t>
      </w:r>
      <w:r w:rsidR="00005DE9" w:rsidRPr="00C15A3E">
        <w:rPr>
          <w:rFonts w:ascii="Times New Roman" w:hAnsi="Times New Roman"/>
          <w:sz w:val="24"/>
          <w:szCs w:val="24"/>
          <w:lang w:eastAsia="pt-BR"/>
        </w:rPr>
        <w:t>manter segurado o imóvel pelo valor que entender adequado, correndo por sua conta o pagamento dos prêmios correspondentes, excetuados os relativos aos seguros contra fogo</w:t>
      </w:r>
      <w:r w:rsidR="00030CEF" w:rsidRPr="00C15A3E">
        <w:rPr>
          <w:rFonts w:ascii="Times New Roman" w:hAnsi="Times New Roman"/>
          <w:sz w:val="24"/>
          <w:szCs w:val="24"/>
          <w:lang w:eastAsia="pt-BR"/>
        </w:rPr>
        <w:t xml:space="preserve"> que serão reembolsados, na forma do item </w:t>
      </w:r>
      <w:r w:rsidR="00BB3E9C" w:rsidRPr="00C15A3E">
        <w:rPr>
          <w:rFonts w:ascii="Times New Roman" w:hAnsi="Times New Roman"/>
          <w:sz w:val="24"/>
          <w:szCs w:val="24"/>
          <w:lang w:eastAsia="pt-BR"/>
        </w:rPr>
        <w:t>6</w:t>
      </w:r>
      <w:r w:rsidR="00030CEF" w:rsidRPr="00C15A3E">
        <w:rPr>
          <w:rFonts w:ascii="Times New Roman" w:hAnsi="Times New Roman"/>
          <w:sz w:val="24"/>
          <w:szCs w:val="24"/>
          <w:lang w:eastAsia="pt-BR"/>
        </w:rPr>
        <w:t>.2</w:t>
      </w:r>
      <w:r w:rsidR="00005DE9" w:rsidRPr="00C15A3E">
        <w:rPr>
          <w:rFonts w:ascii="Times New Roman" w:hAnsi="Times New Roman"/>
          <w:sz w:val="24"/>
          <w:szCs w:val="24"/>
          <w:lang w:eastAsia="pt-BR"/>
        </w:rPr>
        <w:t>.</w:t>
      </w:r>
    </w:p>
    <w:p w14:paraId="0089E8C1" w14:textId="77777777" w:rsidR="00E57370" w:rsidRPr="00C15A3E" w:rsidRDefault="00E57370" w:rsidP="0094070A">
      <w:pPr>
        <w:spacing w:line="288" w:lineRule="auto"/>
        <w:contextualSpacing/>
        <w:rPr>
          <w:rFonts w:ascii="Times New Roman" w:hAnsi="Times New Roman"/>
          <w:sz w:val="24"/>
          <w:szCs w:val="24"/>
        </w:rPr>
      </w:pPr>
    </w:p>
    <w:p w14:paraId="45B2F7C6" w14:textId="77777777" w:rsidR="007F7B90" w:rsidRPr="00C15A3E" w:rsidRDefault="00904F03" w:rsidP="0094070A">
      <w:pPr>
        <w:autoSpaceDE w:val="0"/>
        <w:autoSpaceDN w:val="0"/>
        <w:adjustRightInd w:val="0"/>
        <w:spacing w:after="0" w:line="288" w:lineRule="auto"/>
        <w:contextualSpacing/>
        <w:jc w:val="both"/>
        <w:rPr>
          <w:rFonts w:ascii="Times New Roman" w:hAnsi="Times New Roman"/>
          <w:b/>
          <w:bCs/>
          <w:sz w:val="24"/>
          <w:szCs w:val="24"/>
          <w:lang w:eastAsia="pt-BR"/>
        </w:rPr>
      </w:pPr>
      <w:r w:rsidRPr="00C15A3E">
        <w:rPr>
          <w:rFonts w:ascii="Times New Roman" w:hAnsi="Times New Roman"/>
          <w:b/>
          <w:bCs/>
          <w:sz w:val="24"/>
          <w:szCs w:val="24"/>
          <w:lang w:eastAsia="pt-BR"/>
        </w:rPr>
        <w:t xml:space="preserve">CLÁUSULA DÉCIMA </w:t>
      </w:r>
      <w:r w:rsidR="00BB3E9C" w:rsidRPr="00C15A3E">
        <w:rPr>
          <w:rFonts w:ascii="Times New Roman" w:hAnsi="Times New Roman"/>
          <w:b/>
          <w:bCs/>
          <w:sz w:val="24"/>
          <w:szCs w:val="24"/>
          <w:lang w:eastAsia="pt-BR"/>
        </w:rPr>
        <w:t>SEGUNDA</w:t>
      </w:r>
      <w:r w:rsidR="007F7B90" w:rsidRPr="00C15A3E">
        <w:rPr>
          <w:rFonts w:ascii="Times New Roman" w:hAnsi="Times New Roman"/>
          <w:b/>
          <w:bCs/>
          <w:sz w:val="24"/>
          <w:szCs w:val="24"/>
          <w:lang w:eastAsia="pt-BR"/>
        </w:rPr>
        <w:t>: IMPEDIMENTO À UTILIZAÇÃO DO IMÓVEL</w:t>
      </w:r>
    </w:p>
    <w:p w14:paraId="7DD84197" w14:textId="77777777" w:rsidR="007F7B90" w:rsidRPr="00C15A3E" w:rsidRDefault="007F7B90" w:rsidP="0094070A">
      <w:pPr>
        <w:autoSpaceDE w:val="0"/>
        <w:autoSpaceDN w:val="0"/>
        <w:adjustRightInd w:val="0"/>
        <w:spacing w:after="0" w:line="288" w:lineRule="auto"/>
        <w:contextualSpacing/>
        <w:jc w:val="both"/>
        <w:rPr>
          <w:rFonts w:ascii="Times New Roman" w:hAnsi="Times New Roman"/>
          <w:sz w:val="24"/>
          <w:szCs w:val="24"/>
          <w:lang w:eastAsia="pt-BR"/>
        </w:rPr>
      </w:pPr>
    </w:p>
    <w:p w14:paraId="6C594147" w14:textId="77777777" w:rsidR="007F7B90" w:rsidRPr="00C15A3E" w:rsidRDefault="007F7B90"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1</w:t>
      </w:r>
      <w:r w:rsidR="00BB3E9C" w:rsidRPr="00C15A3E">
        <w:rPr>
          <w:rFonts w:ascii="Times New Roman" w:hAnsi="Times New Roman"/>
          <w:sz w:val="24"/>
          <w:szCs w:val="24"/>
          <w:lang w:eastAsia="pt-BR"/>
        </w:rPr>
        <w:t>2</w:t>
      </w:r>
      <w:r w:rsidRPr="00C15A3E">
        <w:rPr>
          <w:rFonts w:ascii="Times New Roman" w:hAnsi="Times New Roman"/>
          <w:sz w:val="24"/>
          <w:szCs w:val="24"/>
          <w:lang w:eastAsia="pt-BR"/>
        </w:rPr>
        <w:t>.1</w:t>
      </w:r>
      <w:r w:rsidR="00904F03" w:rsidRPr="00C15A3E">
        <w:rPr>
          <w:rFonts w:ascii="Times New Roman" w:hAnsi="Times New Roman"/>
          <w:sz w:val="24"/>
          <w:szCs w:val="24"/>
          <w:lang w:eastAsia="pt-BR"/>
        </w:rPr>
        <w:t xml:space="preserve"> No caso de incêndio ou da ocorrência de qualquer outro motivo de força maior que impeça a utilização parcial ou total do imóvel ora locado por parte do </w:t>
      </w:r>
      <w:r w:rsidR="00F077DE" w:rsidRPr="00C15A3E">
        <w:rPr>
          <w:rFonts w:ascii="Times New Roman" w:hAnsi="Times New Roman"/>
          <w:b/>
          <w:bCs/>
          <w:sz w:val="24"/>
          <w:szCs w:val="24"/>
          <w:lang w:eastAsia="pt-BR"/>
        </w:rPr>
        <w:t>LOCATÁRIO</w:t>
      </w:r>
      <w:r w:rsidR="00904F03" w:rsidRPr="00C15A3E">
        <w:rPr>
          <w:rFonts w:ascii="Times New Roman" w:hAnsi="Times New Roman"/>
          <w:sz w:val="24"/>
          <w:szCs w:val="24"/>
          <w:lang w:eastAsia="pt-BR"/>
        </w:rPr>
        <w:t xml:space="preserve">, poderá este, alternativamente: </w:t>
      </w:r>
    </w:p>
    <w:p w14:paraId="372A31B6" w14:textId="77777777" w:rsidR="007F7B90" w:rsidRPr="00C15A3E" w:rsidRDefault="00904F03" w:rsidP="008D7720">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 xml:space="preserve">a) considerar suspensas, no todo ou em parte, as obrigações deste </w:t>
      </w:r>
      <w:r w:rsidR="000113BE" w:rsidRPr="00C15A3E">
        <w:rPr>
          <w:rFonts w:ascii="Times New Roman" w:hAnsi="Times New Roman"/>
          <w:sz w:val="24"/>
          <w:szCs w:val="24"/>
          <w:lang w:eastAsia="pt-BR"/>
        </w:rPr>
        <w:t>C</w:t>
      </w:r>
      <w:r w:rsidRPr="00C15A3E">
        <w:rPr>
          <w:rFonts w:ascii="Times New Roman" w:hAnsi="Times New Roman"/>
          <w:sz w:val="24"/>
          <w:szCs w:val="24"/>
          <w:lang w:eastAsia="pt-BR"/>
        </w:rPr>
        <w:t xml:space="preserve">ontrato, obrigando-se o </w:t>
      </w:r>
      <w:r w:rsidRPr="00C15A3E">
        <w:rPr>
          <w:rFonts w:ascii="Times New Roman" w:hAnsi="Times New Roman"/>
          <w:b/>
          <w:bCs/>
          <w:sz w:val="24"/>
          <w:szCs w:val="24"/>
          <w:lang w:eastAsia="pt-BR"/>
        </w:rPr>
        <w:t xml:space="preserve">LOCADOR </w:t>
      </w:r>
      <w:r w:rsidRPr="00C15A3E">
        <w:rPr>
          <w:rFonts w:ascii="Times New Roman" w:hAnsi="Times New Roman"/>
          <w:sz w:val="24"/>
          <w:szCs w:val="24"/>
          <w:lang w:eastAsia="pt-BR"/>
        </w:rPr>
        <w:t xml:space="preserve">a prorrogar o prazo de locação pelo tempo equivalente à realização das obras de restauração ou pelo tempo correspondente ao impedimento do uso; </w:t>
      </w:r>
      <w:r w:rsidR="00A62A74" w:rsidRPr="00C15A3E">
        <w:rPr>
          <w:rFonts w:ascii="Times New Roman" w:hAnsi="Times New Roman"/>
          <w:sz w:val="24"/>
          <w:szCs w:val="24"/>
          <w:lang w:eastAsia="pt-BR"/>
        </w:rPr>
        <w:t>ou</w:t>
      </w:r>
    </w:p>
    <w:p w14:paraId="68C1E2C4" w14:textId="77777777" w:rsidR="00A53257" w:rsidRPr="00C15A3E" w:rsidRDefault="00904F03" w:rsidP="008D7720">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 xml:space="preserve">b) considerar rescindido o presente </w:t>
      </w:r>
      <w:r w:rsidR="000113BE" w:rsidRPr="00C15A3E">
        <w:rPr>
          <w:rFonts w:ascii="Times New Roman" w:hAnsi="Times New Roman"/>
          <w:sz w:val="24"/>
          <w:szCs w:val="24"/>
          <w:lang w:eastAsia="pt-BR"/>
        </w:rPr>
        <w:t>C</w:t>
      </w:r>
      <w:r w:rsidRPr="00C15A3E">
        <w:rPr>
          <w:rFonts w:ascii="Times New Roman" w:hAnsi="Times New Roman"/>
          <w:sz w:val="24"/>
          <w:szCs w:val="24"/>
          <w:lang w:eastAsia="pt-BR"/>
        </w:rPr>
        <w:t xml:space="preserve">ontrato, sem que </w:t>
      </w:r>
      <w:r w:rsidR="00781A68" w:rsidRPr="00C15A3E">
        <w:rPr>
          <w:rFonts w:ascii="Times New Roman" w:hAnsi="Times New Roman"/>
          <w:sz w:val="24"/>
          <w:szCs w:val="24"/>
          <w:lang w:eastAsia="pt-BR"/>
        </w:rPr>
        <w:t>a</w:t>
      </w:r>
      <w:r w:rsidRPr="00C15A3E">
        <w:rPr>
          <w:rFonts w:ascii="Times New Roman" w:hAnsi="Times New Roman"/>
          <w:sz w:val="24"/>
          <w:szCs w:val="24"/>
          <w:lang w:eastAsia="pt-BR"/>
        </w:rPr>
        <w:t xml:space="preserve">o </w:t>
      </w:r>
      <w:r w:rsidRPr="00C15A3E">
        <w:rPr>
          <w:rFonts w:ascii="Times New Roman" w:hAnsi="Times New Roman"/>
          <w:b/>
          <w:bCs/>
          <w:sz w:val="24"/>
          <w:szCs w:val="24"/>
          <w:lang w:eastAsia="pt-BR"/>
        </w:rPr>
        <w:t xml:space="preserve">LOCADOR </w:t>
      </w:r>
      <w:r w:rsidRPr="00C15A3E">
        <w:rPr>
          <w:rFonts w:ascii="Times New Roman" w:hAnsi="Times New Roman"/>
          <w:sz w:val="24"/>
          <w:szCs w:val="24"/>
          <w:lang w:eastAsia="pt-BR"/>
        </w:rPr>
        <w:t>assista qualquer direito de indenização.</w:t>
      </w:r>
    </w:p>
    <w:p w14:paraId="71255643" w14:textId="77777777" w:rsidR="00A53257" w:rsidRPr="00C15A3E" w:rsidRDefault="00A53257" w:rsidP="008D7720">
      <w:pPr>
        <w:spacing w:line="288" w:lineRule="auto"/>
        <w:contextualSpacing/>
        <w:rPr>
          <w:rFonts w:ascii="Times New Roman" w:hAnsi="Times New Roman"/>
          <w:sz w:val="24"/>
          <w:szCs w:val="24"/>
        </w:rPr>
      </w:pPr>
    </w:p>
    <w:p w14:paraId="406B391B" w14:textId="77777777" w:rsidR="007F7B90" w:rsidRPr="00C15A3E" w:rsidRDefault="00904F03" w:rsidP="008D7720">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b/>
          <w:bCs/>
          <w:sz w:val="24"/>
          <w:szCs w:val="24"/>
          <w:lang w:eastAsia="pt-BR"/>
        </w:rPr>
        <w:t xml:space="preserve">CLÁUSULA DÉCIMA </w:t>
      </w:r>
      <w:r w:rsidR="000A4215" w:rsidRPr="00C15A3E">
        <w:rPr>
          <w:rFonts w:ascii="Times New Roman" w:hAnsi="Times New Roman"/>
          <w:b/>
          <w:bCs/>
          <w:sz w:val="24"/>
          <w:szCs w:val="24"/>
          <w:lang w:eastAsia="pt-BR"/>
        </w:rPr>
        <w:t>TERCEIRA</w:t>
      </w:r>
      <w:r w:rsidR="007F7B90" w:rsidRPr="00C15A3E">
        <w:rPr>
          <w:rFonts w:ascii="Times New Roman" w:hAnsi="Times New Roman"/>
          <w:b/>
          <w:bCs/>
          <w:sz w:val="24"/>
          <w:szCs w:val="24"/>
          <w:lang w:eastAsia="pt-BR"/>
        </w:rPr>
        <w:t>: MORA E SUA PURGAÇÃO</w:t>
      </w:r>
      <w:r w:rsidRPr="00C15A3E">
        <w:rPr>
          <w:rFonts w:ascii="Times New Roman" w:hAnsi="Times New Roman"/>
          <w:sz w:val="24"/>
          <w:szCs w:val="24"/>
          <w:lang w:eastAsia="pt-BR"/>
        </w:rPr>
        <w:t xml:space="preserve"> </w:t>
      </w:r>
    </w:p>
    <w:p w14:paraId="6C7AA8E2" w14:textId="77777777" w:rsidR="007F7B90" w:rsidRPr="00C15A3E" w:rsidRDefault="007F7B90" w:rsidP="008D7720">
      <w:pPr>
        <w:autoSpaceDE w:val="0"/>
        <w:autoSpaceDN w:val="0"/>
        <w:adjustRightInd w:val="0"/>
        <w:spacing w:after="0" w:line="288" w:lineRule="auto"/>
        <w:contextualSpacing/>
        <w:jc w:val="both"/>
        <w:rPr>
          <w:rFonts w:ascii="Times New Roman" w:hAnsi="Times New Roman"/>
          <w:sz w:val="24"/>
          <w:szCs w:val="24"/>
          <w:lang w:eastAsia="pt-BR"/>
        </w:rPr>
      </w:pPr>
    </w:p>
    <w:p w14:paraId="38ADCB68" w14:textId="77777777" w:rsidR="00A53257" w:rsidRPr="00C15A3E" w:rsidRDefault="007F7B90" w:rsidP="008D7720">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lastRenderedPageBreak/>
        <w:t>1</w:t>
      </w:r>
      <w:r w:rsidR="000A4215" w:rsidRPr="00C15A3E">
        <w:rPr>
          <w:rFonts w:ascii="Times New Roman" w:hAnsi="Times New Roman"/>
          <w:sz w:val="24"/>
          <w:szCs w:val="24"/>
          <w:lang w:eastAsia="pt-BR"/>
        </w:rPr>
        <w:t>3</w:t>
      </w:r>
      <w:r w:rsidRPr="00C15A3E">
        <w:rPr>
          <w:rFonts w:ascii="Times New Roman" w:hAnsi="Times New Roman"/>
          <w:sz w:val="24"/>
          <w:szCs w:val="24"/>
          <w:lang w:eastAsia="pt-BR"/>
        </w:rPr>
        <w:t xml:space="preserve">.1 </w:t>
      </w:r>
      <w:r w:rsidR="00904F03" w:rsidRPr="00C15A3E">
        <w:rPr>
          <w:rFonts w:ascii="Times New Roman" w:hAnsi="Times New Roman"/>
          <w:sz w:val="24"/>
          <w:szCs w:val="24"/>
          <w:lang w:eastAsia="pt-BR"/>
        </w:rPr>
        <w:t xml:space="preserve">O </w:t>
      </w:r>
      <w:r w:rsidR="00904F03" w:rsidRPr="00C15A3E">
        <w:rPr>
          <w:rFonts w:ascii="Times New Roman" w:hAnsi="Times New Roman"/>
          <w:b/>
          <w:bCs/>
          <w:sz w:val="24"/>
          <w:szCs w:val="24"/>
          <w:lang w:eastAsia="pt-BR"/>
        </w:rPr>
        <w:t>LOCADOR</w:t>
      </w:r>
      <w:r w:rsidR="00965184" w:rsidRPr="00C15A3E">
        <w:rPr>
          <w:rFonts w:ascii="Times New Roman" w:hAnsi="Times New Roman"/>
          <w:b/>
          <w:bCs/>
          <w:sz w:val="24"/>
          <w:szCs w:val="24"/>
          <w:lang w:eastAsia="pt-BR"/>
        </w:rPr>
        <w:t xml:space="preserve"> </w:t>
      </w:r>
      <w:r w:rsidR="00904F03" w:rsidRPr="00C15A3E">
        <w:rPr>
          <w:rFonts w:ascii="Times New Roman" w:hAnsi="Times New Roman"/>
          <w:sz w:val="24"/>
          <w:szCs w:val="24"/>
          <w:lang w:eastAsia="pt-BR"/>
        </w:rPr>
        <w:t xml:space="preserve">reconhece ao </w:t>
      </w:r>
      <w:r w:rsidR="00B11872" w:rsidRPr="00C15A3E">
        <w:rPr>
          <w:rFonts w:ascii="Times New Roman" w:hAnsi="Times New Roman"/>
          <w:b/>
          <w:bCs/>
          <w:sz w:val="24"/>
          <w:szCs w:val="24"/>
          <w:lang w:eastAsia="pt-BR"/>
        </w:rPr>
        <w:t>LOCATÁRIO</w:t>
      </w:r>
      <w:r w:rsidR="00904F03" w:rsidRPr="00C15A3E">
        <w:rPr>
          <w:rFonts w:ascii="Times New Roman" w:hAnsi="Times New Roman"/>
          <w:sz w:val="24"/>
          <w:szCs w:val="24"/>
          <w:lang w:eastAsia="pt-BR"/>
        </w:rPr>
        <w:t>, expressamente, o direito de purgar a mora em Juízo, em</w:t>
      </w:r>
      <w:r w:rsidR="00965184" w:rsidRPr="00C15A3E">
        <w:rPr>
          <w:rFonts w:ascii="Times New Roman" w:hAnsi="Times New Roman"/>
          <w:sz w:val="24"/>
          <w:szCs w:val="24"/>
          <w:lang w:eastAsia="pt-BR"/>
        </w:rPr>
        <w:t xml:space="preserve"> </w:t>
      </w:r>
      <w:r w:rsidR="00904F03" w:rsidRPr="00C15A3E">
        <w:rPr>
          <w:rFonts w:ascii="Times New Roman" w:hAnsi="Times New Roman"/>
          <w:sz w:val="24"/>
          <w:szCs w:val="24"/>
          <w:lang w:eastAsia="pt-BR"/>
        </w:rPr>
        <w:t>quaisquer circunstâncias e sem as limitações estabelecidas no art</w:t>
      </w:r>
      <w:r w:rsidR="00D23CA9" w:rsidRPr="00C15A3E">
        <w:rPr>
          <w:rFonts w:ascii="Times New Roman" w:hAnsi="Times New Roman"/>
          <w:sz w:val="24"/>
          <w:szCs w:val="24"/>
          <w:lang w:eastAsia="pt-BR"/>
        </w:rPr>
        <w:t>.</w:t>
      </w:r>
      <w:r w:rsidR="00904F03" w:rsidRPr="00C15A3E">
        <w:rPr>
          <w:rFonts w:ascii="Times New Roman" w:hAnsi="Times New Roman"/>
          <w:sz w:val="24"/>
          <w:szCs w:val="24"/>
          <w:lang w:eastAsia="pt-BR"/>
        </w:rPr>
        <w:t xml:space="preserve"> 62, parágrafo</w:t>
      </w:r>
      <w:r w:rsidR="00965184" w:rsidRPr="00C15A3E">
        <w:rPr>
          <w:rFonts w:ascii="Times New Roman" w:hAnsi="Times New Roman"/>
          <w:sz w:val="24"/>
          <w:szCs w:val="24"/>
          <w:lang w:eastAsia="pt-BR"/>
        </w:rPr>
        <w:t xml:space="preserve"> </w:t>
      </w:r>
      <w:r w:rsidR="00904F03" w:rsidRPr="00C15A3E">
        <w:rPr>
          <w:rFonts w:ascii="Times New Roman" w:hAnsi="Times New Roman"/>
          <w:sz w:val="24"/>
          <w:szCs w:val="24"/>
          <w:lang w:eastAsia="pt-BR"/>
        </w:rPr>
        <w:t>único, da Lei nº 8.245</w:t>
      </w:r>
      <w:r w:rsidR="00781A68" w:rsidRPr="00C15A3E">
        <w:rPr>
          <w:rFonts w:ascii="Times New Roman" w:hAnsi="Times New Roman"/>
          <w:sz w:val="24"/>
          <w:szCs w:val="24"/>
          <w:lang w:eastAsia="pt-BR"/>
        </w:rPr>
        <w:t>/19</w:t>
      </w:r>
      <w:r w:rsidR="00904F03" w:rsidRPr="00C15A3E">
        <w:rPr>
          <w:rFonts w:ascii="Times New Roman" w:hAnsi="Times New Roman"/>
          <w:sz w:val="24"/>
          <w:szCs w:val="24"/>
          <w:lang w:eastAsia="pt-BR"/>
        </w:rPr>
        <w:t>91.</w:t>
      </w:r>
    </w:p>
    <w:p w14:paraId="7E611E6F" w14:textId="77777777" w:rsidR="00904F03" w:rsidRPr="00C15A3E" w:rsidRDefault="00904F03" w:rsidP="008D7720">
      <w:pPr>
        <w:spacing w:line="288" w:lineRule="auto"/>
        <w:contextualSpacing/>
        <w:rPr>
          <w:rFonts w:ascii="Times New Roman" w:hAnsi="Times New Roman"/>
          <w:sz w:val="24"/>
          <w:szCs w:val="24"/>
        </w:rPr>
      </w:pPr>
    </w:p>
    <w:p w14:paraId="6ED9775E" w14:textId="77777777" w:rsidR="008D7720" w:rsidRPr="00C15A3E" w:rsidRDefault="008D7720" w:rsidP="008D7720">
      <w:pPr>
        <w:spacing w:line="288" w:lineRule="auto"/>
        <w:contextualSpacing/>
        <w:jc w:val="both"/>
        <w:rPr>
          <w:rFonts w:ascii="Times New Roman" w:hAnsi="Times New Roman"/>
          <w:b/>
          <w:bCs/>
          <w:sz w:val="24"/>
          <w:szCs w:val="24"/>
        </w:rPr>
      </w:pPr>
      <w:r w:rsidRPr="00C15A3E">
        <w:rPr>
          <w:rFonts w:ascii="Times New Roman" w:hAnsi="Times New Roman"/>
          <w:b/>
          <w:bCs/>
          <w:sz w:val="24"/>
          <w:szCs w:val="24"/>
        </w:rPr>
        <w:t xml:space="preserve">CLÁUSULA DÉCIMA QUARTA - DAS INFRAÇÕES E DAS SANÇÕES </w:t>
      </w:r>
    </w:p>
    <w:p w14:paraId="27C5327B" w14:textId="77777777" w:rsidR="008D7720" w:rsidRPr="00C15A3E" w:rsidRDefault="008D7720" w:rsidP="008D7720">
      <w:pPr>
        <w:spacing w:line="288" w:lineRule="auto"/>
        <w:contextualSpacing/>
        <w:jc w:val="both"/>
        <w:rPr>
          <w:rFonts w:ascii="Times New Roman" w:hAnsi="Times New Roman"/>
          <w:sz w:val="24"/>
          <w:szCs w:val="24"/>
        </w:rPr>
      </w:pPr>
    </w:p>
    <w:p w14:paraId="532E70B9" w14:textId="77777777" w:rsidR="008D7720" w:rsidRPr="00C15A3E" w:rsidRDefault="008D7720" w:rsidP="008D7720">
      <w:pPr>
        <w:spacing w:line="288" w:lineRule="auto"/>
        <w:contextualSpacing/>
        <w:jc w:val="both"/>
        <w:rPr>
          <w:rFonts w:ascii="Times New Roman" w:hAnsi="Times New Roman"/>
          <w:sz w:val="24"/>
          <w:szCs w:val="24"/>
        </w:rPr>
      </w:pPr>
      <w:r w:rsidRPr="00C15A3E">
        <w:rPr>
          <w:rFonts w:ascii="Times New Roman" w:hAnsi="Times New Roman"/>
          <w:sz w:val="24"/>
          <w:szCs w:val="24"/>
        </w:rPr>
        <w:t>14.1</w:t>
      </w:r>
      <w:r w:rsidRPr="00C15A3E">
        <w:rPr>
          <w:rFonts w:ascii="Times New Roman" w:hAnsi="Times New Roman"/>
          <w:sz w:val="24"/>
          <w:szCs w:val="24"/>
        </w:rPr>
        <w:tab/>
        <w:t xml:space="preserve">Será aplicável multa compensatória de </w:t>
      </w:r>
      <w:proofErr w:type="gramStart"/>
      <w:r w:rsidRPr="00C15A3E">
        <w:rPr>
          <w:rFonts w:ascii="Times New Roman" w:hAnsi="Times New Roman"/>
          <w:color w:val="EE0000"/>
          <w:sz w:val="24"/>
          <w:szCs w:val="24"/>
        </w:rPr>
        <w:t>....</w:t>
      </w:r>
      <w:r w:rsidRPr="00C15A3E">
        <w:rPr>
          <w:rFonts w:ascii="Times New Roman" w:hAnsi="Times New Roman"/>
          <w:sz w:val="24"/>
          <w:szCs w:val="24"/>
        </w:rPr>
        <w:t>%</w:t>
      </w:r>
      <w:proofErr w:type="gramEnd"/>
      <w:r w:rsidRPr="00C15A3E">
        <w:rPr>
          <w:rFonts w:ascii="Times New Roman" w:hAnsi="Times New Roman"/>
          <w:sz w:val="24"/>
          <w:szCs w:val="24"/>
        </w:rPr>
        <w:t xml:space="preserve"> (</w:t>
      </w:r>
      <w:proofErr w:type="gramStart"/>
      <w:r w:rsidRPr="00C15A3E">
        <w:rPr>
          <w:rFonts w:ascii="Times New Roman" w:hAnsi="Times New Roman"/>
          <w:color w:val="EE0000"/>
          <w:sz w:val="24"/>
          <w:szCs w:val="24"/>
        </w:rPr>
        <w:t>.....</w:t>
      </w:r>
      <w:proofErr w:type="gramEnd"/>
      <w:r w:rsidRPr="00C15A3E">
        <w:rPr>
          <w:rFonts w:ascii="Times New Roman" w:hAnsi="Times New Roman"/>
          <w:sz w:val="24"/>
          <w:szCs w:val="24"/>
        </w:rPr>
        <w:t xml:space="preserve"> por cento) a </w:t>
      </w:r>
      <w:r w:rsidRPr="00C15A3E">
        <w:rPr>
          <w:rFonts w:ascii="Times New Roman" w:hAnsi="Times New Roman"/>
          <w:color w:val="EE0000"/>
          <w:sz w:val="24"/>
          <w:szCs w:val="24"/>
        </w:rPr>
        <w:t>...</w:t>
      </w:r>
      <w:r w:rsidRPr="00C15A3E">
        <w:rPr>
          <w:rFonts w:ascii="Times New Roman" w:hAnsi="Times New Roman"/>
          <w:sz w:val="24"/>
          <w:szCs w:val="24"/>
        </w:rPr>
        <w:t>% (</w:t>
      </w:r>
      <w:proofErr w:type="gramStart"/>
      <w:r w:rsidRPr="00C15A3E">
        <w:rPr>
          <w:rFonts w:ascii="Times New Roman" w:hAnsi="Times New Roman"/>
          <w:color w:val="EE0000"/>
          <w:sz w:val="24"/>
          <w:szCs w:val="24"/>
        </w:rPr>
        <w:t>.....</w:t>
      </w:r>
      <w:proofErr w:type="gramEnd"/>
      <w:r w:rsidRPr="00C15A3E">
        <w:rPr>
          <w:rFonts w:ascii="Times New Roman" w:hAnsi="Times New Roman"/>
          <w:sz w:val="24"/>
          <w:szCs w:val="24"/>
        </w:rPr>
        <w:t xml:space="preserve"> por cento) do valor do Contrato em razão de </w:t>
      </w:r>
      <w:bookmarkStart w:id="3" w:name="_Hlk207045495"/>
      <w:r w:rsidRPr="00C15A3E">
        <w:rPr>
          <w:rFonts w:ascii="Times New Roman" w:hAnsi="Times New Roman"/>
          <w:sz w:val="24"/>
          <w:szCs w:val="24"/>
        </w:rPr>
        <w:t>descumprimento de obrigação contratual, por ocorrência, salvo no caso de atraso no pagamento de aluguel, objeto da previsão do item 6.11.</w:t>
      </w:r>
    </w:p>
    <w:bookmarkEnd w:id="3"/>
    <w:p w14:paraId="37A75375" w14:textId="77777777" w:rsidR="008D7720" w:rsidRPr="00C15A3E" w:rsidRDefault="008D7720" w:rsidP="008D7720">
      <w:pPr>
        <w:spacing w:line="288" w:lineRule="auto"/>
        <w:contextualSpacing/>
        <w:jc w:val="both"/>
        <w:rPr>
          <w:rFonts w:ascii="Times New Roman" w:hAnsi="Times New Roman"/>
          <w:sz w:val="24"/>
          <w:szCs w:val="24"/>
        </w:rPr>
      </w:pPr>
    </w:p>
    <w:p w14:paraId="293978B6" w14:textId="77777777" w:rsidR="008D7720" w:rsidRPr="00C15A3E" w:rsidRDefault="008D7720" w:rsidP="008D7720">
      <w:pPr>
        <w:spacing w:line="288" w:lineRule="auto"/>
        <w:contextualSpacing/>
        <w:jc w:val="both"/>
        <w:rPr>
          <w:rFonts w:ascii="Times New Roman" w:hAnsi="Times New Roman"/>
          <w:sz w:val="24"/>
          <w:szCs w:val="24"/>
        </w:rPr>
      </w:pPr>
      <w:r w:rsidRPr="00C15A3E">
        <w:rPr>
          <w:rFonts w:ascii="Times New Roman" w:hAnsi="Times New Roman"/>
          <w:sz w:val="24"/>
          <w:szCs w:val="24"/>
        </w:rPr>
        <w:t>14.2</w:t>
      </w:r>
      <w:r w:rsidRPr="00C15A3E">
        <w:rPr>
          <w:rFonts w:ascii="Times New Roman" w:hAnsi="Times New Roman"/>
          <w:sz w:val="24"/>
          <w:szCs w:val="24"/>
        </w:rPr>
        <w:tab/>
        <w:t>A incidência da sanção prevista neste Contrato não exclui, em hipótese alguma, a obrigação de reparação integral do dano causado.</w:t>
      </w:r>
    </w:p>
    <w:p w14:paraId="1CD8A35A" w14:textId="77777777" w:rsidR="008D7720" w:rsidRPr="00C15A3E" w:rsidRDefault="008D7720" w:rsidP="008D7720">
      <w:pPr>
        <w:spacing w:line="288" w:lineRule="auto"/>
        <w:contextualSpacing/>
        <w:jc w:val="both"/>
        <w:rPr>
          <w:rFonts w:ascii="Times New Roman" w:hAnsi="Times New Roman"/>
          <w:sz w:val="24"/>
          <w:szCs w:val="24"/>
        </w:rPr>
      </w:pPr>
    </w:p>
    <w:p w14:paraId="3DFF873E" w14:textId="77777777" w:rsidR="008D7720" w:rsidRPr="00C15A3E" w:rsidRDefault="008D7720" w:rsidP="008D7720">
      <w:pPr>
        <w:spacing w:line="288" w:lineRule="auto"/>
        <w:contextualSpacing/>
        <w:jc w:val="both"/>
        <w:rPr>
          <w:rFonts w:ascii="Times New Roman" w:hAnsi="Times New Roman"/>
          <w:sz w:val="24"/>
          <w:szCs w:val="24"/>
        </w:rPr>
      </w:pPr>
      <w:r w:rsidRPr="00C15A3E">
        <w:rPr>
          <w:rFonts w:ascii="Times New Roman" w:hAnsi="Times New Roman"/>
          <w:sz w:val="24"/>
          <w:szCs w:val="24"/>
        </w:rPr>
        <w:t>14.3</w:t>
      </w:r>
      <w:r w:rsidRPr="00C15A3E">
        <w:rPr>
          <w:rFonts w:ascii="Times New Roman" w:hAnsi="Times New Roman"/>
          <w:sz w:val="24"/>
          <w:szCs w:val="24"/>
        </w:rPr>
        <w:tab/>
        <w:t xml:space="preserve">O interessado será notificado para o pagamento da multa no prazo máximo de </w:t>
      </w:r>
      <w:r w:rsidRPr="00C15A3E">
        <w:rPr>
          <w:rFonts w:ascii="Times New Roman" w:hAnsi="Times New Roman"/>
          <w:color w:val="FF0000"/>
          <w:sz w:val="24"/>
          <w:szCs w:val="24"/>
        </w:rPr>
        <w:t>....</w:t>
      </w:r>
      <w:r w:rsidRPr="00C15A3E">
        <w:rPr>
          <w:rFonts w:ascii="Times New Roman" w:hAnsi="Times New Roman"/>
          <w:sz w:val="24"/>
          <w:szCs w:val="24"/>
        </w:rPr>
        <w:t xml:space="preserve"> (</w:t>
      </w:r>
      <w:r w:rsidRPr="00C15A3E">
        <w:rPr>
          <w:rFonts w:ascii="Times New Roman" w:hAnsi="Times New Roman"/>
          <w:color w:val="FF0000"/>
          <w:sz w:val="24"/>
          <w:szCs w:val="24"/>
        </w:rPr>
        <w:t>...</w:t>
      </w:r>
      <w:r w:rsidRPr="00C15A3E">
        <w:rPr>
          <w:rFonts w:ascii="Times New Roman" w:hAnsi="Times New Roman"/>
          <w:sz w:val="24"/>
          <w:szCs w:val="24"/>
        </w:rPr>
        <w:t>) dias e, não havendo resposta, será providenciada a cobrança judicial.</w:t>
      </w:r>
    </w:p>
    <w:p w14:paraId="0EF41D4F" w14:textId="77777777" w:rsidR="008D7720" w:rsidRPr="00C15A3E" w:rsidRDefault="008D7720" w:rsidP="008D7720">
      <w:pPr>
        <w:spacing w:line="288" w:lineRule="auto"/>
        <w:contextualSpacing/>
        <w:jc w:val="both"/>
        <w:rPr>
          <w:rFonts w:ascii="Times New Roman" w:hAnsi="Times New Roman"/>
          <w:sz w:val="24"/>
          <w:szCs w:val="24"/>
        </w:rPr>
      </w:pPr>
    </w:p>
    <w:p w14:paraId="461513A0" w14:textId="77777777" w:rsidR="008D7720" w:rsidRPr="00C15A3E" w:rsidRDefault="008D7720" w:rsidP="008D7720">
      <w:pPr>
        <w:spacing w:line="288" w:lineRule="auto"/>
        <w:contextualSpacing/>
        <w:jc w:val="both"/>
        <w:rPr>
          <w:rFonts w:ascii="Times New Roman" w:hAnsi="Times New Roman"/>
          <w:sz w:val="24"/>
          <w:szCs w:val="24"/>
        </w:rPr>
      </w:pPr>
      <w:r w:rsidRPr="00C15A3E">
        <w:rPr>
          <w:rFonts w:ascii="Times New Roman" w:hAnsi="Times New Roman"/>
          <w:sz w:val="24"/>
          <w:szCs w:val="24"/>
        </w:rPr>
        <w:t>14.4</w:t>
      </w:r>
      <w:r w:rsidRPr="00C15A3E">
        <w:rPr>
          <w:rFonts w:ascii="Times New Roman" w:hAnsi="Times New Roman"/>
          <w:sz w:val="24"/>
          <w:szCs w:val="24"/>
        </w:rPr>
        <w:tab/>
        <w:t>Se a multa aplicada e as indenizações cabíveis forem superiores ao valor do pagamento eventualmente devido por uma parte à outra, além da perda desse valor, a diferença será cobrada na forma do item 14.3.</w:t>
      </w:r>
    </w:p>
    <w:p w14:paraId="319EB63F" w14:textId="77777777" w:rsidR="008D7720" w:rsidRPr="00C15A3E" w:rsidRDefault="008D7720" w:rsidP="008D7720">
      <w:pPr>
        <w:spacing w:line="288" w:lineRule="auto"/>
        <w:contextualSpacing/>
        <w:jc w:val="both"/>
        <w:rPr>
          <w:rFonts w:ascii="Times New Roman" w:hAnsi="Times New Roman"/>
          <w:sz w:val="24"/>
          <w:szCs w:val="24"/>
        </w:rPr>
      </w:pPr>
    </w:p>
    <w:p w14:paraId="30C24F8D" w14:textId="77777777" w:rsidR="008D7720" w:rsidRPr="00C15A3E" w:rsidRDefault="008D7720" w:rsidP="008D7720">
      <w:pPr>
        <w:spacing w:line="288" w:lineRule="auto"/>
        <w:contextualSpacing/>
        <w:jc w:val="both"/>
        <w:rPr>
          <w:rFonts w:ascii="Times New Roman" w:hAnsi="Times New Roman"/>
          <w:sz w:val="24"/>
          <w:szCs w:val="24"/>
        </w:rPr>
      </w:pPr>
      <w:r w:rsidRPr="00C15A3E">
        <w:rPr>
          <w:rFonts w:ascii="Times New Roman" w:hAnsi="Times New Roman"/>
          <w:sz w:val="24"/>
          <w:szCs w:val="24"/>
        </w:rPr>
        <w:t>14.5</w:t>
      </w:r>
      <w:r w:rsidRPr="00C15A3E">
        <w:rPr>
          <w:rFonts w:ascii="Times New Roman" w:hAnsi="Times New Roman"/>
          <w:sz w:val="24"/>
          <w:szCs w:val="24"/>
        </w:rPr>
        <w:tab/>
        <w:t>Os atos previstos como infrações administrativas na Lei nº 14.133/2021, ou em outras leis de licitações e contratos da Administração Pública que também sejam tipificados como atos lesivos na Lei nº 12.846, de 1º de agosto de 2013, serão apurados e julgados conjuntamente, nos mesmos autos, observados o rito procedimental e autoridade competente definidos na referida Lei.</w:t>
      </w:r>
    </w:p>
    <w:p w14:paraId="2972A4B3" w14:textId="77777777" w:rsidR="008D7720" w:rsidRPr="00C15A3E" w:rsidRDefault="008D7720" w:rsidP="008D7720">
      <w:pPr>
        <w:spacing w:line="288" w:lineRule="auto"/>
        <w:contextualSpacing/>
        <w:jc w:val="both"/>
        <w:rPr>
          <w:rFonts w:ascii="Times New Roman" w:hAnsi="Times New Roman"/>
          <w:sz w:val="24"/>
          <w:szCs w:val="24"/>
        </w:rPr>
      </w:pPr>
    </w:p>
    <w:p w14:paraId="2E251DA7" w14:textId="77777777" w:rsidR="008D7720" w:rsidRPr="00C15A3E" w:rsidRDefault="008D7720" w:rsidP="008D7720">
      <w:pPr>
        <w:spacing w:line="288" w:lineRule="auto"/>
        <w:contextualSpacing/>
        <w:jc w:val="both"/>
        <w:rPr>
          <w:rFonts w:ascii="Times New Roman" w:hAnsi="Times New Roman"/>
          <w:sz w:val="24"/>
          <w:szCs w:val="24"/>
        </w:rPr>
      </w:pPr>
      <w:r w:rsidRPr="00C15A3E">
        <w:rPr>
          <w:rFonts w:ascii="Times New Roman" w:hAnsi="Times New Roman"/>
          <w:sz w:val="24"/>
          <w:szCs w:val="24"/>
        </w:rPr>
        <w:t>14.6</w:t>
      </w:r>
      <w:r w:rsidRPr="00C15A3E">
        <w:rPr>
          <w:rFonts w:ascii="Times New Roman" w:hAnsi="Times New Roman"/>
          <w:sz w:val="24"/>
          <w:szCs w:val="24"/>
        </w:rPr>
        <w:tab/>
        <w:t xml:space="preserve">Os débitos do </w:t>
      </w:r>
      <w:r w:rsidRPr="00C15A3E">
        <w:rPr>
          <w:rFonts w:ascii="Times New Roman" w:hAnsi="Times New Roman"/>
          <w:b/>
          <w:bCs/>
          <w:sz w:val="24"/>
          <w:szCs w:val="24"/>
        </w:rPr>
        <w:t>LOCADOR</w:t>
      </w:r>
      <w:r w:rsidRPr="00C15A3E">
        <w:rPr>
          <w:rFonts w:ascii="Times New Roman" w:hAnsi="Times New Roman"/>
          <w:sz w:val="24"/>
          <w:szCs w:val="24"/>
        </w:rPr>
        <w:t xml:space="preserve"> para com a Administração contratante, resultantes de multa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0EF531A" w14:textId="77777777" w:rsidR="008D7720" w:rsidRPr="00C15A3E" w:rsidRDefault="008D7720" w:rsidP="008D7720">
      <w:pPr>
        <w:spacing w:line="288" w:lineRule="auto"/>
        <w:contextualSpacing/>
        <w:jc w:val="both"/>
        <w:rPr>
          <w:rFonts w:ascii="Times New Roman" w:hAnsi="Times New Roman"/>
          <w:sz w:val="24"/>
          <w:szCs w:val="24"/>
        </w:rPr>
      </w:pPr>
    </w:p>
    <w:p w14:paraId="5853F891" w14:textId="77777777" w:rsidR="007F7B90" w:rsidRPr="00C15A3E" w:rsidRDefault="00965184" w:rsidP="008D7720">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b/>
          <w:bCs/>
          <w:sz w:val="24"/>
          <w:szCs w:val="24"/>
          <w:lang w:eastAsia="pt-BR"/>
        </w:rPr>
        <w:t xml:space="preserve">CLÁUSULA DÉCIMA </w:t>
      </w:r>
      <w:r w:rsidR="000A4215" w:rsidRPr="00C15A3E">
        <w:rPr>
          <w:rFonts w:ascii="Times New Roman" w:hAnsi="Times New Roman"/>
          <w:b/>
          <w:bCs/>
          <w:sz w:val="24"/>
          <w:szCs w:val="24"/>
          <w:lang w:eastAsia="pt-BR"/>
        </w:rPr>
        <w:t>QU</w:t>
      </w:r>
      <w:r w:rsidR="008D7720" w:rsidRPr="00C15A3E">
        <w:rPr>
          <w:rFonts w:ascii="Times New Roman" w:hAnsi="Times New Roman"/>
          <w:b/>
          <w:bCs/>
          <w:sz w:val="24"/>
          <w:szCs w:val="24"/>
          <w:lang w:eastAsia="pt-BR"/>
        </w:rPr>
        <w:t>IN</w:t>
      </w:r>
      <w:r w:rsidR="000A4215" w:rsidRPr="00C15A3E">
        <w:rPr>
          <w:rFonts w:ascii="Times New Roman" w:hAnsi="Times New Roman"/>
          <w:b/>
          <w:bCs/>
          <w:sz w:val="24"/>
          <w:szCs w:val="24"/>
          <w:lang w:eastAsia="pt-BR"/>
        </w:rPr>
        <w:t>TA</w:t>
      </w:r>
      <w:r w:rsidR="007F7B90" w:rsidRPr="00C15A3E">
        <w:rPr>
          <w:rFonts w:ascii="Times New Roman" w:hAnsi="Times New Roman"/>
          <w:b/>
          <w:bCs/>
          <w:sz w:val="24"/>
          <w:szCs w:val="24"/>
          <w:lang w:eastAsia="pt-BR"/>
        </w:rPr>
        <w:t xml:space="preserve">: </w:t>
      </w:r>
      <w:r w:rsidR="007F7B90" w:rsidRPr="00C15A3E">
        <w:rPr>
          <w:rFonts w:ascii="Times New Roman" w:hAnsi="Times New Roman"/>
          <w:b/>
          <w:bCs/>
          <w:sz w:val="24"/>
          <w:szCs w:val="24"/>
        </w:rPr>
        <w:t>VALOR DO CONTRATO E DOTAÇÃO ORÇAMENTÁRIA</w:t>
      </w:r>
    </w:p>
    <w:p w14:paraId="2873B0A3" w14:textId="77777777" w:rsidR="007F7B90" w:rsidRPr="00C15A3E" w:rsidRDefault="007F7B90" w:rsidP="008D7720">
      <w:pPr>
        <w:autoSpaceDE w:val="0"/>
        <w:autoSpaceDN w:val="0"/>
        <w:adjustRightInd w:val="0"/>
        <w:spacing w:after="0" w:line="288" w:lineRule="auto"/>
        <w:contextualSpacing/>
        <w:jc w:val="both"/>
        <w:rPr>
          <w:rFonts w:ascii="Times New Roman" w:hAnsi="Times New Roman"/>
          <w:sz w:val="24"/>
          <w:szCs w:val="24"/>
        </w:rPr>
      </w:pPr>
    </w:p>
    <w:p w14:paraId="794C2E82" w14:textId="77777777" w:rsidR="001F775B" w:rsidRPr="00C15A3E" w:rsidRDefault="007F7B90" w:rsidP="008D7720">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rPr>
        <w:t>1</w:t>
      </w:r>
      <w:r w:rsidR="008D7720" w:rsidRPr="00C15A3E">
        <w:rPr>
          <w:rFonts w:ascii="Times New Roman" w:hAnsi="Times New Roman"/>
          <w:sz w:val="24"/>
          <w:szCs w:val="24"/>
        </w:rPr>
        <w:t>5</w:t>
      </w:r>
      <w:r w:rsidRPr="00C15A3E">
        <w:rPr>
          <w:rFonts w:ascii="Times New Roman" w:hAnsi="Times New Roman"/>
          <w:sz w:val="24"/>
          <w:szCs w:val="24"/>
        </w:rPr>
        <w:t>.1</w:t>
      </w:r>
      <w:r w:rsidR="00437E3E" w:rsidRPr="00C15A3E">
        <w:rPr>
          <w:rFonts w:ascii="Times New Roman" w:hAnsi="Times New Roman"/>
          <w:sz w:val="24"/>
          <w:szCs w:val="24"/>
        </w:rPr>
        <w:t xml:space="preserve"> O valor global deste </w:t>
      </w:r>
      <w:r w:rsidR="000113BE" w:rsidRPr="00C15A3E">
        <w:rPr>
          <w:rFonts w:ascii="Times New Roman" w:hAnsi="Times New Roman"/>
          <w:sz w:val="24"/>
          <w:szCs w:val="24"/>
        </w:rPr>
        <w:t>C</w:t>
      </w:r>
      <w:r w:rsidR="00437E3E" w:rsidRPr="00C15A3E">
        <w:rPr>
          <w:rFonts w:ascii="Times New Roman" w:hAnsi="Times New Roman"/>
          <w:sz w:val="24"/>
          <w:szCs w:val="24"/>
        </w:rPr>
        <w:t xml:space="preserve">ontrato é </w:t>
      </w:r>
      <w:r w:rsidR="008559CE" w:rsidRPr="00C15A3E">
        <w:rPr>
          <w:rFonts w:ascii="Times New Roman" w:hAnsi="Times New Roman"/>
          <w:sz w:val="24"/>
          <w:szCs w:val="24"/>
        </w:rPr>
        <w:t>de</w:t>
      </w:r>
      <w:r w:rsidR="00437E3E" w:rsidRPr="00C15A3E">
        <w:rPr>
          <w:rFonts w:ascii="Times New Roman" w:hAnsi="Times New Roman"/>
          <w:sz w:val="24"/>
          <w:szCs w:val="24"/>
        </w:rPr>
        <w:t xml:space="preserve"> R$ </w:t>
      </w:r>
      <w:r w:rsidR="00781A68" w:rsidRPr="00C15A3E">
        <w:rPr>
          <w:rFonts w:ascii="Times New Roman" w:hAnsi="Times New Roman"/>
          <w:color w:val="FF0000"/>
          <w:sz w:val="24"/>
          <w:szCs w:val="24"/>
        </w:rPr>
        <w:t>...............</w:t>
      </w:r>
      <w:r w:rsidR="00781A68" w:rsidRPr="00C15A3E">
        <w:rPr>
          <w:rFonts w:ascii="Times New Roman" w:hAnsi="Times New Roman"/>
          <w:sz w:val="24"/>
          <w:szCs w:val="24"/>
        </w:rPr>
        <w:t xml:space="preserve"> </w:t>
      </w:r>
      <w:r w:rsidR="00437E3E" w:rsidRPr="00C15A3E">
        <w:rPr>
          <w:rFonts w:ascii="Times New Roman" w:hAnsi="Times New Roman"/>
          <w:sz w:val="24"/>
          <w:szCs w:val="24"/>
        </w:rPr>
        <w:t>(</w:t>
      </w:r>
      <w:r w:rsidR="00781A68" w:rsidRPr="00C15A3E">
        <w:rPr>
          <w:rFonts w:ascii="Times New Roman" w:hAnsi="Times New Roman"/>
          <w:color w:val="FF0000"/>
          <w:sz w:val="24"/>
          <w:szCs w:val="24"/>
        </w:rPr>
        <w:t>...............</w:t>
      </w:r>
      <w:r w:rsidR="00437E3E" w:rsidRPr="00C15A3E">
        <w:rPr>
          <w:rFonts w:ascii="Times New Roman" w:hAnsi="Times New Roman"/>
          <w:sz w:val="24"/>
          <w:szCs w:val="24"/>
        </w:rPr>
        <w:t>).</w:t>
      </w:r>
    </w:p>
    <w:p w14:paraId="7AA1347F" w14:textId="77777777" w:rsidR="00437E3E" w:rsidRPr="00C15A3E" w:rsidRDefault="00437E3E" w:rsidP="008D7720">
      <w:pPr>
        <w:pStyle w:val="Rodap"/>
        <w:tabs>
          <w:tab w:val="clear" w:pos="4419"/>
          <w:tab w:val="clear" w:pos="8838"/>
          <w:tab w:val="left" w:pos="8504"/>
        </w:tabs>
        <w:spacing w:line="288" w:lineRule="auto"/>
        <w:ind w:right="-1"/>
        <w:contextualSpacing/>
        <w:rPr>
          <w:szCs w:val="24"/>
        </w:rPr>
      </w:pPr>
    </w:p>
    <w:p w14:paraId="1567F555" w14:textId="77777777" w:rsidR="00011049" w:rsidRPr="00C15A3E" w:rsidRDefault="007F7B90" w:rsidP="00011049">
      <w:pPr>
        <w:spacing w:line="288" w:lineRule="auto"/>
        <w:contextualSpacing/>
        <w:jc w:val="both"/>
        <w:rPr>
          <w:rFonts w:ascii="Times New Roman" w:hAnsi="Times New Roman"/>
          <w:sz w:val="24"/>
          <w:szCs w:val="24"/>
        </w:rPr>
      </w:pPr>
      <w:r w:rsidRPr="00C15A3E">
        <w:rPr>
          <w:rFonts w:ascii="Times New Roman" w:hAnsi="Times New Roman"/>
          <w:sz w:val="24"/>
          <w:szCs w:val="24"/>
        </w:rPr>
        <w:t>1</w:t>
      </w:r>
      <w:r w:rsidR="008D7720" w:rsidRPr="00C15A3E">
        <w:rPr>
          <w:rFonts w:ascii="Times New Roman" w:hAnsi="Times New Roman"/>
          <w:sz w:val="24"/>
          <w:szCs w:val="24"/>
        </w:rPr>
        <w:t>5</w:t>
      </w:r>
      <w:r w:rsidRPr="00C15A3E">
        <w:rPr>
          <w:rFonts w:ascii="Times New Roman" w:hAnsi="Times New Roman"/>
          <w:sz w:val="24"/>
          <w:szCs w:val="24"/>
        </w:rPr>
        <w:t xml:space="preserve">.2 </w:t>
      </w:r>
      <w:r w:rsidR="00011049" w:rsidRPr="00C15A3E">
        <w:rPr>
          <w:rFonts w:ascii="Times New Roman" w:hAnsi="Times New Roman"/>
          <w:sz w:val="24"/>
          <w:szCs w:val="24"/>
        </w:rPr>
        <w:t xml:space="preserve">As despesas com a execução do presente Contrato correrão à conta das seguintes dotações orçamentárias, para o corrente exercício de </w:t>
      </w:r>
      <w:r w:rsidR="00011049" w:rsidRPr="00C15A3E">
        <w:rPr>
          <w:rFonts w:ascii="Times New Roman" w:hAnsi="Times New Roman"/>
          <w:color w:val="FF0000"/>
          <w:sz w:val="24"/>
          <w:szCs w:val="24"/>
        </w:rPr>
        <w:t>........</w:t>
      </w:r>
      <w:r w:rsidR="00011049" w:rsidRPr="00C15A3E">
        <w:rPr>
          <w:rFonts w:ascii="Times New Roman" w:hAnsi="Times New Roman"/>
          <w:sz w:val="24"/>
          <w:szCs w:val="24"/>
        </w:rPr>
        <w:t>, assim classificadas:</w:t>
      </w:r>
    </w:p>
    <w:p w14:paraId="503B87D5" w14:textId="77777777" w:rsidR="00011049" w:rsidRPr="00C15A3E" w:rsidRDefault="00011049" w:rsidP="00011049">
      <w:pPr>
        <w:spacing w:line="288" w:lineRule="auto"/>
        <w:contextualSpacing/>
        <w:jc w:val="both"/>
        <w:rPr>
          <w:rFonts w:ascii="Times New Roman" w:hAnsi="Times New Roman"/>
          <w:sz w:val="24"/>
          <w:szCs w:val="24"/>
        </w:rPr>
      </w:pPr>
      <w:r w:rsidRPr="00C15A3E">
        <w:rPr>
          <w:rFonts w:ascii="Times New Roman" w:hAnsi="Times New Roman"/>
          <w:sz w:val="24"/>
          <w:szCs w:val="24"/>
        </w:rPr>
        <w:t>Natureza da Despesa:</w:t>
      </w:r>
    </w:p>
    <w:p w14:paraId="16D6DAEF" w14:textId="77777777" w:rsidR="00011049" w:rsidRPr="00C15A3E" w:rsidRDefault="00011049" w:rsidP="00011049">
      <w:pPr>
        <w:spacing w:line="288" w:lineRule="auto"/>
        <w:contextualSpacing/>
        <w:jc w:val="both"/>
        <w:rPr>
          <w:rFonts w:ascii="Times New Roman" w:hAnsi="Times New Roman"/>
          <w:sz w:val="24"/>
          <w:szCs w:val="24"/>
        </w:rPr>
      </w:pPr>
      <w:r w:rsidRPr="00C15A3E">
        <w:rPr>
          <w:rFonts w:ascii="Times New Roman" w:hAnsi="Times New Roman"/>
          <w:sz w:val="24"/>
          <w:szCs w:val="24"/>
        </w:rPr>
        <w:t>Fonte de Recurso:</w:t>
      </w:r>
    </w:p>
    <w:p w14:paraId="4B99D386" w14:textId="77777777" w:rsidR="00011049" w:rsidRPr="00C15A3E" w:rsidRDefault="00011049" w:rsidP="00011049">
      <w:pPr>
        <w:spacing w:line="288" w:lineRule="auto"/>
        <w:contextualSpacing/>
        <w:jc w:val="both"/>
        <w:rPr>
          <w:rFonts w:ascii="Times New Roman" w:hAnsi="Times New Roman"/>
          <w:sz w:val="24"/>
          <w:szCs w:val="24"/>
        </w:rPr>
      </w:pPr>
      <w:r w:rsidRPr="00C15A3E">
        <w:rPr>
          <w:rFonts w:ascii="Times New Roman" w:hAnsi="Times New Roman"/>
          <w:sz w:val="24"/>
          <w:szCs w:val="24"/>
        </w:rPr>
        <w:lastRenderedPageBreak/>
        <w:t>Programa de Trabalho:</w:t>
      </w:r>
    </w:p>
    <w:p w14:paraId="67548735" w14:textId="77777777" w:rsidR="00011049" w:rsidRPr="00C15A3E" w:rsidRDefault="00011049" w:rsidP="00011049">
      <w:pPr>
        <w:spacing w:line="288" w:lineRule="auto"/>
        <w:contextualSpacing/>
        <w:jc w:val="both"/>
        <w:rPr>
          <w:rFonts w:ascii="Times New Roman" w:hAnsi="Times New Roman"/>
          <w:sz w:val="24"/>
          <w:szCs w:val="24"/>
        </w:rPr>
      </w:pPr>
      <w:r w:rsidRPr="00C15A3E">
        <w:rPr>
          <w:rFonts w:ascii="Times New Roman" w:hAnsi="Times New Roman"/>
          <w:sz w:val="24"/>
          <w:szCs w:val="24"/>
        </w:rPr>
        <w:t>Nota de Empenho:</w:t>
      </w:r>
    </w:p>
    <w:p w14:paraId="30D3D9B1" w14:textId="77777777" w:rsidR="00011049" w:rsidRPr="00C15A3E" w:rsidRDefault="00011049" w:rsidP="00011049">
      <w:pPr>
        <w:autoSpaceDE w:val="0"/>
        <w:autoSpaceDN w:val="0"/>
        <w:adjustRightInd w:val="0"/>
        <w:spacing w:after="0" w:line="288" w:lineRule="auto"/>
        <w:contextualSpacing/>
        <w:jc w:val="both"/>
        <w:rPr>
          <w:rFonts w:ascii="Times New Roman" w:hAnsi="Times New Roman"/>
          <w:b/>
          <w:sz w:val="24"/>
          <w:szCs w:val="24"/>
        </w:rPr>
      </w:pPr>
    </w:p>
    <w:p w14:paraId="4A53222F" w14:textId="77777777" w:rsidR="00297177" w:rsidRPr="00C15A3E" w:rsidRDefault="007F7B90" w:rsidP="0094070A">
      <w:pPr>
        <w:autoSpaceDE w:val="0"/>
        <w:autoSpaceDN w:val="0"/>
        <w:adjustRightInd w:val="0"/>
        <w:spacing w:after="0" w:line="288" w:lineRule="auto"/>
        <w:contextualSpacing/>
        <w:jc w:val="both"/>
        <w:rPr>
          <w:rFonts w:ascii="Times New Roman" w:hAnsi="Times New Roman"/>
          <w:b/>
          <w:strike/>
          <w:sz w:val="24"/>
          <w:szCs w:val="24"/>
        </w:rPr>
      </w:pPr>
      <w:r w:rsidRPr="00C15A3E">
        <w:rPr>
          <w:rFonts w:ascii="Times New Roman" w:hAnsi="Times New Roman"/>
          <w:bCs/>
          <w:sz w:val="24"/>
          <w:szCs w:val="24"/>
        </w:rPr>
        <w:t>1</w:t>
      </w:r>
      <w:r w:rsidR="008D7720" w:rsidRPr="00C15A3E">
        <w:rPr>
          <w:rFonts w:ascii="Times New Roman" w:hAnsi="Times New Roman"/>
          <w:bCs/>
          <w:sz w:val="24"/>
          <w:szCs w:val="24"/>
        </w:rPr>
        <w:t>5</w:t>
      </w:r>
      <w:r w:rsidRPr="00C15A3E">
        <w:rPr>
          <w:rFonts w:ascii="Times New Roman" w:hAnsi="Times New Roman"/>
          <w:bCs/>
          <w:sz w:val="24"/>
          <w:szCs w:val="24"/>
        </w:rPr>
        <w:t>.3</w:t>
      </w:r>
      <w:r w:rsidR="00437E3E" w:rsidRPr="00C15A3E">
        <w:rPr>
          <w:rFonts w:ascii="Times New Roman" w:hAnsi="Times New Roman"/>
          <w:bCs/>
          <w:sz w:val="24"/>
          <w:szCs w:val="24"/>
        </w:rPr>
        <w:t xml:space="preserve"> </w:t>
      </w:r>
      <w:r w:rsidR="00437E3E" w:rsidRPr="00C15A3E">
        <w:rPr>
          <w:rFonts w:ascii="Times New Roman" w:hAnsi="Times New Roman"/>
          <w:sz w:val="24"/>
          <w:szCs w:val="24"/>
        </w:rPr>
        <w:t>As despesas relativas aos exercícios subseq</w:t>
      </w:r>
      <w:r w:rsidR="008559CE" w:rsidRPr="00C15A3E">
        <w:rPr>
          <w:rFonts w:ascii="Times New Roman" w:hAnsi="Times New Roman"/>
          <w:sz w:val="24"/>
          <w:szCs w:val="24"/>
        </w:rPr>
        <w:t>u</w:t>
      </w:r>
      <w:r w:rsidR="00437E3E" w:rsidRPr="00C15A3E">
        <w:rPr>
          <w:rFonts w:ascii="Times New Roman" w:hAnsi="Times New Roman"/>
          <w:sz w:val="24"/>
          <w:szCs w:val="24"/>
        </w:rPr>
        <w:t>entes correrão por conta das dotações orçamentárias respectivas, devendo ser empenhad</w:t>
      </w:r>
      <w:r w:rsidR="00297177" w:rsidRPr="00C15A3E">
        <w:rPr>
          <w:rFonts w:ascii="Times New Roman" w:hAnsi="Times New Roman"/>
          <w:sz w:val="24"/>
          <w:szCs w:val="24"/>
        </w:rPr>
        <w:t xml:space="preserve">as no início de cada exercício. </w:t>
      </w:r>
    </w:p>
    <w:p w14:paraId="72533877" w14:textId="77777777" w:rsidR="0021583C" w:rsidRPr="00C15A3E" w:rsidRDefault="0021583C" w:rsidP="000A4215">
      <w:pPr>
        <w:spacing w:line="288" w:lineRule="auto"/>
        <w:contextualSpacing/>
        <w:jc w:val="both"/>
        <w:rPr>
          <w:rFonts w:ascii="Times New Roman" w:hAnsi="Times New Roman"/>
          <w:b/>
          <w:bCs/>
          <w:sz w:val="24"/>
          <w:szCs w:val="24"/>
        </w:rPr>
      </w:pPr>
    </w:p>
    <w:p w14:paraId="7DAA33CC" w14:textId="77777777" w:rsidR="00BC76A1" w:rsidRPr="00C15A3E" w:rsidRDefault="00BC76A1" w:rsidP="000A4215">
      <w:pPr>
        <w:spacing w:line="288" w:lineRule="auto"/>
        <w:contextualSpacing/>
        <w:jc w:val="both"/>
        <w:rPr>
          <w:rFonts w:ascii="Times New Roman" w:hAnsi="Times New Roman"/>
          <w:b/>
          <w:bCs/>
          <w:sz w:val="24"/>
          <w:szCs w:val="24"/>
        </w:rPr>
      </w:pPr>
      <w:r w:rsidRPr="00C15A3E">
        <w:rPr>
          <w:rFonts w:ascii="Times New Roman" w:hAnsi="Times New Roman"/>
          <w:b/>
          <w:bCs/>
          <w:sz w:val="24"/>
          <w:szCs w:val="24"/>
        </w:rPr>
        <w:t xml:space="preserve">CLÁUSULA DÉCIMA </w:t>
      </w:r>
      <w:r w:rsidR="008D7720" w:rsidRPr="00C15A3E">
        <w:rPr>
          <w:rFonts w:ascii="Times New Roman" w:hAnsi="Times New Roman"/>
          <w:b/>
          <w:bCs/>
          <w:sz w:val="24"/>
          <w:szCs w:val="24"/>
        </w:rPr>
        <w:t>SEXTA</w:t>
      </w:r>
      <w:r w:rsidRPr="00C15A3E">
        <w:rPr>
          <w:rFonts w:ascii="Times New Roman" w:hAnsi="Times New Roman"/>
          <w:b/>
          <w:bCs/>
          <w:sz w:val="24"/>
          <w:szCs w:val="24"/>
        </w:rPr>
        <w:t>: DA FISCALIZAÇÃO</w:t>
      </w:r>
    </w:p>
    <w:p w14:paraId="05922202" w14:textId="77777777" w:rsidR="0021583C" w:rsidRPr="00C15A3E" w:rsidRDefault="00BC76A1" w:rsidP="0021583C">
      <w:pPr>
        <w:pStyle w:val="Nivel01"/>
        <w:tabs>
          <w:tab w:val="clear" w:pos="567"/>
          <w:tab w:val="left" w:pos="32"/>
        </w:tabs>
        <w:spacing w:beforeLines="120" w:before="288" w:afterLines="120" w:after="288" w:line="288" w:lineRule="auto"/>
        <w:ind w:left="34" w:firstLine="0"/>
        <w:contextualSpacing/>
        <w:rPr>
          <w:rFonts w:ascii="Times New Roman" w:hAnsi="Times New Roman" w:cs="Times New Roman"/>
          <w:b w:val="0"/>
          <w:bCs w:val="0"/>
          <w:sz w:val="24"/>
          <w:szCs w:val="24"/>
        </w:rPr>
      </w:pPr>
      <w:r w:rsidRPr="00C15A3E">
        <w:rPr>
          <w:rFonts w:ascii="Times New Roman" w:hAnsi="Times New Roman"/>
          <w:b w:val="0"/>
          <w:bCs w:val="0"/>
          <w:sz w:val="24"/>
          <w:szCs w:val="24"/>
        </w:rPr>
        <w:t>1</w:t>
      </w:r>
      <w:r w:rsidR="008D7720" w:rsidRPr="00C15A3E">
        <w:rPr>
          <w:rFonts w:ascii="Times New Roman" w:hAnsi="Times New Roman"/>
          <w:b w:val="0"/>
          <w:bCs w:val="0"/>
          <w:sz w:val="24"/>
          <w:szCs w:val="24"/>
        </w:rPr>
        <w:t>6</w:t>
      </w:r>
      <w:r w:rsidRPr="00C15A3E">
        <w:rPr>
          <w:rFonts w:ascii="Times New Roman" w:hAnsi="Times New Roman"/>
          <w:b w:val="0"/>
          <w:bCs w:val="0"/>
          <w:sz w:val="24"/>
          <w:szCs w:val="24"/>
        </w:rPr>
        <w:t>.1</w:t>
      </w:r>
      <w:r w:rsidRPr="00C15A3E">
        <w:rPr>
          <w:rFonts w:ascii="Times New Roman" w:hAnsi="Times New Roman"/>
          <w:b w:val="0"/>
          <w:bCs w:val="0"/>
          <w:sz w:val="24"/>
          <w:szCs w:val="24"/>
        </w:rPr>
        <w:tab/>
      </w:r>
      <w:r w:rsidR="0021583C" w:rsidRPr="00C15A3E">
        <w:rPr>
          <w:rFonts w:ascii="Times New Roman" w:hAnsi="Times New Roman" w:cs="Times New Roman"/>
          <w:b w:val="0"/>
          <w:bCs w:val="0"/>
          <w:sz w:val="24"/>
          <w:szCs w:val="24"/>
        </w:rPr>
        <w:t>O modelo de gestão e a fiscalização, assim como os prazos e condições de conclusão, entrega, observação e recebimento se submetem ao disposto no Termo de Referência anexo a este Contrato</w:t>
      </w:r>
      <w:r w:rsidR="0021583C" w:rsidRPr="00C15A3E">
        <w:rPr>
          <w:rFonts w:ascii="Times New Roman" w:hAnsi="Times New Roman" w:cs="Times New Roman"/>
          <w:sz w:val="24"/>
          <w:szCs w:val="24"/>
        </w:rPr>
        <w:t xml:space="preserve"> </w:t>
      </w:r>
      <w:r w:rsidR="0021583C" w:rsidRPr="00C15A3E">
        <w:rPr>
          <w:rFonts w:ascii="Times New Roman" w:hAnsi="Times New Roman" w:cs="Times New Roman"/>
          <w:b w:val="0"/>
          <w:bCs w:val="0"/>
          <w:sz w:val="24"/>
          <w:szCs w:val="24"/>
        </w:rPr>
        <w:t xml:space="preserve">e no Decreto nº 48.817, </w:t>
      </w:r>
      <w:r w:rsidR="00434CBE" w:rsidRPr="00C15A3E">
        <w:rPr>
          <w:rFonts w:ascii="Times New Roman" w:hAnsi="Times New Roman" w:cs="Times New Roman"/>
          <w:b w:val="0"/>
          <w:bCs w:val="0"/>
          <w:sz w:val="24"/>
          <w:szCs w:val="24"/>
        </w:rPr>
        <w:t xml:space="preserve">de </w:t>
      </w:r>
      <w:r w:rsidR="0021583C" w:rsidRPr="00C15A3E">
        <w:rPr>
          <w:rFonts w:ascii="Times New Roman" w:hAnsi="Times New Roman" w:cs="Times New Roman"/>
          <w:b w:val="0"/>
          <w:bCs w:val="0"/>
          <w:sz w:val="24"/>
          <w:szCs w:val="24"/>
        </w:rPr>
        <w:t>24 de novembro de 2023.</w:t>
      </w:r>
    </w:p>
    <w:p w14:paraId="522F54CF" w14:textId="77777777" w:rsidR="00BC76A1" w:rsidRPr="00C15A3E" w:rsidRDefault="00BC76A1" w:rsidP="000A4215">
      <w:pPr>
        <w:spacing w:line="288" w:lineRule="auto"/>
        <w:contextualSpacing/>
        <w:jc w:val="both"/>
        <w:rPr>
          <w:rFonts w:ascii="Times New Roman" w:hAnsi="Times New Roman"/>
          <w:sz w:val="24"/>
          <w:szCs w:val="24"/>
        </w:rPr>
      </w:pPr>
      <w:r w:rsidRPr="00C15A3E">
        <w:rPr>
          <w:rFonts w:ascii="Times New Roman" w:hAnsi="Times New Roman"/>
          <w:sz w:val="24"/>
          <w:szCs w:val="24"/>
        </w:rPr>
        <w:t>1</w:t>
      </w:r>
      <w:r w:rsidR="008D7720" w:rsidRPr="00C15A3E">
        <w:rPr>
          <w:rFonts w:ascii="Times New Roman" w:hAnsi="Times New Roman"/>
          <w:sz w:val="24"/>
          <w:szCs w:val="24"/>
        </w:rPr>
        <w:t>6</w:t>
      </w:r>
      <w:r w:rsidRPr="00C15A3E">
        <w:rPr>
          <w:rFonts w:ascii="Times New Roman" w:hAnsi="Times New Roman"/>
          <w:sz w:val="24"/>
          <w:szCs w:val="24"/>
        </w:rPr>
        <w:t>.</w:t>
      </w:r>
      <w:r w:rsidR="000901F2" w:rsidRPr="00C15A3E">
        <w:rPr>
          <w:rFonts w:ascii="Times New Roman" w:hAnsi="Times New Roman"/>
          <w:sz w:val="24"/>
          <w:szCs w:val="24"/>
        </w:rPr>
        <w:t>2</w:t>
      </w:r>
      <w:r w:rsidRPr="00C15A3E">
        <w:rPr>
          <w:rFonts w:ascii="Times New Roman" w:hAnsi="Times New Roman"/>
          <w:sz w:val="24"/>
          <w:szCs w:val="24"/>
        </w:rPr>
        <w:tab/>
        <w:t>O fiscal anotará em registro próprio todas as ocorrências relacionadas com a execução do Contrato, indicando dia, mês e ano, bem como o nome das pessoas eventualmente envolvidas, determinando o que for necessário à regularização das faltas ou defeitos observados e encaminhando os apontamentos à autoridade competente para as providências cabíveis.</w:t>
      </w:r>
    </w:p>
    <w:p w14:paraId="7CD557DF" w14:textId="77777777" w:rsidR="000A4215" w:rsidRPr="00C15A3E" w:rsidRDefault="000A4215" w:rsidP="000A4215">
      <w:pPr>
        <w:spacing w:line="288" w:lineRule="auto"/>
        <w:contextualSpacing/>
        <w:jc w:val="both"/>
        <w:rPr>
          <w:rFonts w:ascii="Times New Roman" w:hAnsi="Times New Roman"/>
          <w:sz w:val="24"/>
          <w:szCs w:val="24"/>
        </w:rPr>
      </w:pPr>
    </w:p>
    <w:p w14:paraId="1F98FB94" w14:textId="77777777" w:rsidR="00BC76A1" w:rsidRPr="00C15A3E" w:rsidRDefault="00BC76A1" w:rsidP="000A4215">
      <w:pPr>
        <w:spacing w:line="288" w:lineRule="auto"/>
        <w:contextualSpacing/>
        <w:jc w:val="both"/>
        <w:rPr>
          <w:rFonts w:ascii="Times New Roman" w:hAnsi="Times New Roman"/>
          <w:sz w:val="24"/>
          <w:szCs w:val="24"/>
        </w:rPr>
      </w:pPr>
      <w:r w:rsidRPr="00C15A3E">
        <w:rPr>
          <w:rFonts w:ascii="Times New Roman" w:hAnsi="Times New Roman"/>
          <w:sz w:val="24"/>
          <w:szCs w:val="24"/>
        </w:rPr>
        <w:t>1</w:t>
      </w:r>
      <w:r w:rsidR="008D7720" w:rsidRPr="00C15A3E">
        <w:rPr>
          <w:rFonts w:ascii="Times New Roman" w:hAnsi="Times New Roman"/>
          <w:sz w:val="24"/>
          <w:szCs w:val="24"/>
        </w:rPr>
        <w:t>6</w:t>
      </w:r>
      <w:r w:rsidRPr="00C15A3E">
        <w:rPr>
          <w:rFonts w:ascii="Times New Roman" w:hAnsi="Times New Roman"/>
          <w:sz w:val="24"/>
          <w:szCs w:val="24"/>
        </w:rPr>
        <w:t>.</w:t>
      </w:r>
      <w:r w:rsidR="000901F2" w:rsidRPr="00C15A3E">
        <w:rPr>
          <w:rFonts w:ascii="Times New Roman" w:hAnsi="Times New Roman"/>
          <w:sz w:val="24"/>
          <w:szCs w:val="24"/>
        </w:rPr>
        <w:t>3</w:t>
      </w:r>
      <w:r w:rsidRPr="00C15A3E">
        <w:rPr>
          <w:rFonts w:ascii="Times New Roman" w:hAnsi="Times New Roman"/>
          <w:sz w:val="24"/>
          <w:szCs w:val="24"/>
        </w:rPr>
        <w:tab/>
        <w:t xml:space="preserve">O </w:t>
      </w:r>
      <w:r w:rsidRPr="00C15A3E">
        <w:rPr>
          <w:rFonts w:ascii="Times New Roman" w:hAnsi="Times New Roman"/>
          <w:b/>
          <w:bCs/>
          <w:sz w:val="24"/>
          <w:szCs w:val="24"/>
        </w:rPr>
        <w:t>LOCADOR</w:t>
      </w:r>
      <w:r w:rsidRPr="00C15A3E">
        <w:rPr>
          <w:rFonts w:ascii="Times New Roman" w:hAnsi="Times New Roman"/>
          <w:sz w:val="24"/>
          <w:szCs w:val="24"/>
        </w:rPr>
        <w:t xml:space="preserve"> poderá indicar um representante para representá-lo na execução do Contrato.</w:t>
      </w:r>
    </w:p>
    <w:p w14:paraId="4AF81017" w14:textId="77777777" w:rsidR="00BC76A1" w:rsidRPr="00C15A3E" w:rsidRDefault="00BC76A1" w:rsidP="000A4215">
      <w:pPr>
        <w:spacing w:line="288" w:lineRule="auto"/>
        <w:contextualSpacing/>
        <w:jc w:val="both"/>
        <w:rPr>
          <w:rFonts w:ascii="Times New Roman" w:hAnsi="Times New Roman"/>
          <w:sz w:val="24"/>
          <w:szCs w:val="24"/>
        </w:rPr>
      </w:pPr>
    </w:p>
    <w:p w14:paraId="298E2C75" w14:textId="77777777" w:rsidR="00BC76A1" w:rsidRPr="00C15A3E" w:rsidRDefault="00BC76A1" w:rsidP="000A4215">
      <w:pPr>
        <w:autoSpaceDE w:val="0"/>
        <w:autoSpaceDN w:val="0"/>
        <w:adjustRightInd w:val="0"/>
        <w:spacing w:after="0" w:line="288" w:lineRule="auto"/>
        <w:contextualSpacing/>
        <w:jc w:val="both"/>
        <w:rPr>
          <w:rFonts w:ascii="Times New Roman" w:hAnsi="Times New Roman"/>
          <w:b/>
          <w:bCs/>
          <w:sz w:val="24"/>
          <w:szCs w:val="24"/>
          <w:lang w:eastAsia="pt-BR"/>
        </w:rPr>
      </w:pPr>
      <w:r w:rsidRPr="00C15A3E">
        <w:rPr>
          <w:rFonts w:ascii="Times New Roman" w:hAnsi="Times New Roman"/>
          <w:b/>
          <w:bCs/>
          <w:sz w:val="24"/>
          <w:szCs w:val="24"/>
          <w:lang w:eastAsia="pt-BR"/>
        </w:rPr>
        <w:t xml:space="preserve">CLÁUSULA DÉCIMA </w:t>
      </w:r>
      <w:r w:rsidR="000A4215" w:rsidRPr="00C15A3E">
        <w:rPr>
          <w:rFonts w:ascii="Times New Roman" w:hAnsi="Times New Roman"/>
          <w:b/>
          <w:bCs/>
          <w:sz w:val="24"/>
          <w:szCs w:val="24"/>
          <w:lang w:eastAsia="pt-BR"/>
        </w:rPr>
        <w:t>S</w:t>
      </w:r>
      <w:r w:rsidR="008D7720" w:rsidRPr="00C15A3E">
        <w:rPr>
          <w:rFonts w:ascii="Times New Roman" w:hAnsi="Times New Roman"/>
          <w:b/>
          <w:bCs/>
          <w:sz w:val="24"/>
          <w:szCs w:val="24"/>
          <w:lang w:eastAsia="pt-BR"/>
        </w:rPr>
        <w:t>ÉTIMA</w:t>
      </w:r>
      <w:r w:rsidR="000A4215" w:rsidRPr="00C15A3E">
        <w:rPr>
          <w:rFonts w:ascii="Times New Roman" w:hAnsi="Times New Roman"/>
          <w:b/>
          <w:bCs/>
          <w:sz w:val="24"/>
          <w:szCs w:val="24"/>
          <w:lang w:eastAsia="pt-BR"/>
        </w:rPr>
        <w:t xml:space="preserve">: </w:t>
      </w:r>
      <w:r w:rsidRPr="00C15A3E">
        <w:rPr>
          <w:rFonts w:ascii="Times New Roman" w:hAnsi="Times New Roman"/>
          <w:b/>
          <w:bCs/>
          <w:sz w:val="24"/>
          <w:szCs w:val="24"/>
          <w:lang w:eastAsia="pt-BR"/>
        </w:rPr>
        <w:t>ALTERAÇÕES</w:t>
      </w:r>
    </w:p>
    <w:p w14:paraId="4E4C3FC6" w14:textId="77777777" w:rsidR="00BC76A1" w:rsidRPr="00C15A3E" w:rsidRDefault="00BC76A1" w:rsidP="000A4215">
      <w:pPr>
        <w:autoSpaceDE w:val="0"/>
        <w:autoSpaceDN w:val="0"/>
        <w:adjustRightInd w:val="0"/>
        <w:spacing w:after="0" w:line="288" w:lineRule="auto"/>
        <w:contextualSpacing/>
        <w:jc w:val="both"/>
        <w:rPr>
          <w:rFonts w:ascii="Times New Roman" w:hAnsi="Times New Roman"/>
          <w:b/>
          <w:bCs/>
          <w:sz w:val="24"/>
          <w:szCs w:val="24"/>
          <w:lang w:eastAsia="pt-BR"/>
        </w:rPr>
      </w:pPr>
    </w:p>
    <w:p w14:paraId="5E375C67" w14:textId="77777777" w:rsidR="00BC76A1" w:rsidRPr="00C15A3E" w:rsidRDefault="00BC76A1" w:rsidP="00BC76A1">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1</w:t>
      </w:r>
      <w:r w:rsidR="008D7720" w:rsidRPr="00C15A3E">
        <w:rPr>
          <w:rFonts w:ascii="Times New Roman" w:hAnsi="Times New Roman"/>
          <w:sz w:val="24"/>
          <w:szCs w:val="24"/>
          <w:lang w:eastAsia="pt-BR"/>
        </w:rPr>
        <w:t>7</w:t>
      </w:r>
      <w:r w:rsidRPr="00C15A3E">
        <w:rPr>
          <w:rFonts w:ascii="Times New Roman" w:hAnsi="Times New Roman"/>
          <w:sz w:val="24"/>
          <w:szCs w:val="24"/>
          <w:lang w:eastAsia="pt-BR"/>
        </w:rPr>
        <w:t>.</w:t>
      </w:r>
      <w:r w:rsidR="000A4215" w:rsidRPr="00C15A3E">
        <w:rPr>
          <w:rFonts w:ascii="Times New Roman" w:hAnsi="Times New Roman"/>
          <w:sz w:val="24"/>
          <w:szCs w:val="24"/>
          <w:lang w:eastAsia="pt-BR"/>
        </w:rPr>
        <w:t>1</w:t>
      </w:r>
      <w:r w:rsidRPr="00C15A3E">
        <w:rPr>
          <w:rFonts w:ascii="Times New Roman" w:hAnsi="Times New Roman"/>
          <w:sz w:val="24"/>
          <w:szCs w:val="24"/>
          <w:lang w:eastAsia="pt-BR"/>
        </w:rPr>
        <w:t xml:space="preserve"> As alterações contratuais deverão ser promovidas mediante celebração de termo aditivo.</w:t>
      </w:r>
    </w:p>
    <w:p w14:paraId="0CE0D495" w14:textId="77777777" w:rsidR="00BC76A1" w:rsidRPr="00C15A3E" w:rsidRDefault="00BC76A1" w:rsidP="00BC76A1">
      <w:pPr>
        <w:autoSpaceDE w:val="0"/>
        <w:autoSpaceDN w:val="0"/>
        <w:adjustRightInd w:val="0"/>
        <w:spacing w:after="0" w:line="288" w:lineRule="auto"/>
        <w:contextualSpacing/>
        <w:jc w:val="both"/>
        <w:rPr>
          <w:rFonts w:ascii="Times New Roman" w:hAnsi="Times New Roman"/>
          <w:sz w:val="24"/>
          <w:szCs w:val="24"/>
          <w:lang w:eastAsia="pt-BR"/>
        </w:rPr>
      </w:pPr>
    </w:p>
    <w:p w14:paraId="28480098" w14:textId="77777777" w:rsidR="00BC76A1" w:rsidRPr="00866A1C" w:rsidRDefault="000A4215" w:rsidP="00BC76A1">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1</w:t>
      </w:r>
      <w:r w:rsidR="008D7720" w:rsidRPr="00C15A3E">
        <w:rPr>
          <w:rFonts w:ascii="Times New Roman" w:hAnsi="Times New Roman"/>
          <w:sz w:val="24"/>
          <w:szCs w:val="24"/>
          <w:lang w:eastAsia="pt-BR"/>
        </w:rPr>
        <w:t>7</w:t>
      </w:r>
      <w:r w:rsidRPr="00C15A3E">
        <w:rPr>
          <w:rFonts w:ascii="Times New Roman" w:hAnsi="Times New Roman"/>
          <w:sz w:val="24"/>
          <w:szCs w:val="24"/>
          <w:lang w:eastAsia="pt-BR"/>
        </w:rPr>
        <w:t>.2</w:t>
      </w:r>
      <w:r w:rsidR="00BC76A1" w:rsidRPr="00C15A3E">
        <w:rPr>
          <w:rFonts w:ascii="Times New Roman" w:hAnsi="Times New Roman"/>
          <w:sz w:val="24"/>
          <w:szCs w:val="24"/>
          <w:lang w:eastAsia="pt-BR"/>
        </w:rPr>
        <w:t xml:space="preserve"> Registros que não caracterizam alteração do Contrato podem ser realizados por simples apostila, dispensada a celebração de termo aditivo, na forma do art. 136 da Lei nº 14.133/2021.</w:t>
      </w:r>
    </w:p>
    <w:p w14:paraId="6D4B7DFD" w14:textId="77777777" w:rsidR="00BC76A1" w:rsidRPr="00C15A3E" w:rsidRDefault="00BC76A1" w:rsidP="00BC76A1">
      <w:pPr>
        <w:spacing w:line="288" w:lineRule="auto"/>
        <w:contextualSpacing/>
        <w:jc w:val="both"/>
        <w:rPr>
          <w:rFonts w:ascii="Times New Roman" w:hAnsi="Times New Roman"/>
          <w:sz w:val="24"/>
          <w:szCs w:val="24"/>
        </w:rPr>
      </w:pPr>
    </w:p>
    <w:p w14:paraId="042D4AA6" w14:textId="77777777" w:rsidR="005859F0" w:rsidRPr="00C15A3E" w:rsidRDefault="005859F0" w:rsidP="005859F0">
      <w:pPr>
        <w:spacing w:line="288" w:lineRule="auto"/>
        <w:contextualSpacing/>
        <w:jc w:val="both"/>
        <w:rPr>
          <w:rFonts w:ascii="Times New Roman" w:hAnsi="Times New Roman"/>
          <w:b/>
          <w:bCs/>
          <w:sz w:val="24"/>
          <w:szCs w:val="24"/>
        </w:rPr>
      </w:pPr>
      <w:r w:rsidRPr="00C15A3E">
        <w:rPr>
          <w:rFonts w:ascii="Times New Roman" w:hAnsi="Times New Roman"/>
          <w:b/>
          <w:bCs/>
          <w:sz w:val="24"/>
          <w:szCs w:val="24"/>
        </w:rPr>
        <w:t xml:space="preserve">CLÁUSULA DÉCIMA </w:t>
      </w:r>
      <w:r w:rsidR="008D7720" w:rsidRPr="00C15A3E">
        <w:rPr>
          <w:rFonts w:ascii="Times New Roman" w:hAnsi="Times New Roman"/>
          <w:b/>
          <w:bCs/>
          <w:sz w:val="24"/>
          <w:szCs w:val="24"/>
        </w:rPr>
        <w:t>OITAVA</w:t>
      </w:r>
      <w:r w:rsidR="000A4215" w:rsidRPr="00C15A3E">
        <w:rPr>
          <w:rFonts w:ascii="Times New Roman" w:hAnsi="Times New Roman"/>
          <w:b/>
          <w:bCs/>
          <w:sz w:val="24"/>
          <w:szCs w:val="24"/>
        </w:rPr>
        <w:t>:</w:t>
      </w:r>
      <w:r w:rsidRPr="00C15A3E">
        <w:rPr>
          <w:rFonts w:ascii="Times New Roman" w:hAnsi="Times New Roman"/>
          <w:b/>
          <w:bCs/>
          <w:sz w:val="24"/>
          <w:szCs w:val="24"/>
        </w:rPr>
        <w:t xml:space="preserve"> DA EXTINÇÃO CONTRATUAL</w:t>
      </w:r>
    </w:p>
    <w:p w14:paraId="58957FF8" w14:textId="77777777" w:rsidR="005859F0" w:rsidRPr="00C15A3E" w:rsidRDefault="005859F0" w:rsidP="005859F0">
      <w:pPr>
        <w:spacing w:line="288" w:lineRule="auto"/>
        <w:contextualSpacing/>
        <w:jc w:val="both"/>
        <w:rPr>
          <w:rFonts w:ascii="Times New Roman" w:hAnsi="Times New Roman"/>
          <w:sz w:val="24"/>
          <w:szCs w:val="24"/>
        </w:rPr>
      </w:pPr>
    </w:p>
    <w:p w14:paraId="7A5B39BD" w14:textId="77777777" w:rsidR="005859F0" w:rsidRPr="00C15A3E" w:rsidRDefault="005859F0" w:rsidP="005859F0">
      <w:pPr>
        <w:spacing w:line="288" w:lineRule="auto"/>
        <w:contextualSpacing/>
        <w:jc w:val="both"/>
        <w:rPr>
          <w:rFonts w:ascii="Times New Roman" w:hAnsi="Times New Roman"/>
          <w:sz w:val="24"/>
          <w:szCs w:val="24"/>
        </w:rPr>
      </w:pPr>
      <w:r w:rsidRPr="00C15A3E">
        <w:rPr>
          <w:rFonts w:ascii="Times New Roman" w:hAnsi="Times New Roman"/>
          <w:sz w:val="24"/>
          <w:szCs w:val="24"/>
        </w:rPr>
        <w:t>1</w:t>
      </w:r>
      <w:r w:rsidR="008D7720" w:rsidRPr="00C15A3E">
        <w:rPr>
          <w:rFonts w:ascii="Times New Roman" w:hAnsi="Times New Roman"/>
          <w:sz w:val="24"/>
          <w:szCs w:val="24"/>
        </w:rPr>
        <w:t>8</w:t>
      </w:r>
      <w:r w:rsidRPr="00C15A3E">
        <w:rPr>
          <w:rFonts w:ascii="Times New Roman" w:hAnsi="Times New Roman"/>
          <w:sz w:val="24"/>
          <w:szCs w:val="24"/>
        </w:rPr>
        <w:t>.1</w:t>
      </w:r>
      <w:r w:rsidRPr="00C15A3E">
        <w:rPr>
          <w:rFonts w:ascii="Times New Roman" w:hAnsi="Times New Roman"/>
          <w:sz w:val="24"/>
          <w:szCs w:val="24"/>
        </w:rPr>
        <w:tab/>
        <w:t>O Contrato será extinto quando vencido o prazo nele estipulado, independentemente de terem sido cumpridas ou não as obrigações de ambas as partes contraentes</w:t>
      </w:r>
      <w:r w:rsidR="00050DF8" w:rsidRPr="00C15A3E">
        <w:rPr>
          <w:rFonts w:ascii="Times New Roman" w:hAnsi="Times New Roman"/>
          <w:sz w:val="24"/>
          <w:szCs w:val="24"/>
        </w:rPr>
        <w:t xml:space="preserve">, excetuada a hipótese </w:t>
      </w:r>
      <w:r w:rsidR="00877083" w:rsidRPr="00C15A3E">
        <w:rPr>
          <w:rFonts w:ascii="Times New Roman" w:hAnsi="Times New Roman"/>
          <w:sz w:val="24"/>
          <w:szCs w:val="24"/>
        </w:rPr>
        <w:t>do art. 56, parágrafo único, da Lei nº 8.245/1991, na forma do item 3.4.1 da cláusula terceira</w:t>
      </w:r>
      <w:r w:rsidRPr="00C15A3E">
        <w:rPr>
          <w:rFonts w:ascii="Times New Roman" w:hAnsi="Times New Roman"/>
          <w:sz w:val="24"/>
          <w:szCs w:val="24"/>
        </w:rPr>
        <w:t>.</w:t>
      </w:r>
    </w:p>
    <w:p w14:paraId="18C2F00A" w14:textId="77777777" w:rsidR="005859F0" w:rsidRPr="00C15A3E" w:rsidRDefault="005859F0" w:rsidP="005859F0">
      <w:pPr>
        <w:spacing w:line="288" w:lineRule="auto"/>
        <w:contextualSpacing/>
        <w:jc w:val="both"/>
        <w:rPr>
          <w:rFonts w:ascii="Times New Roman" w:hAnsi="Times New Roman"/>
          <w:sz w:val="24"/>
          <w:szCs w:val="24"/>
        </w:rPr>
      </w:pPr>
    </w:p>
    <w:p w14:paraId="097F6429" w14:textId="77777777" w:rsidR="005859F0" w:rsidRPr="00C15A3E" w:rsidRDefault="005859F0" w:rsidP="005859F0">
      <w:pPr>
        <w:spacing w:line="288" w:lineRule="auto"/>
        <w:contextualSpacing/>
        <w:jc w:val="both"/>
        <w:rPr>
          <w:rFonts w:ascii="Times New Roman" w:hAnsi="Times New Roman"/>
          <w:sz w:val="24"/>
          <w:szCs w:val="24"/>
        </w:rPr>
      </w:pPr>
      <w:r w:rsidRPr="00C15A3E">
        <w:rPr>
          <w:rFonts w:ascii="Times New Roman" w:hAnsi="Times New Roman"/>
          <w:sz w:val="24"/>
          <w:szCs w:val="24"/>
        </w:rPr>
        <w:t>1</w:t>
      </w:r>
      <w:r w:rsidR="008D7720" w:rsidRPr="00C15A3E">
        <w:rPr>
          <w:rFonts w:ascii="Times New Roman" w:hAnsi="Times New Roman"/>
          <w:sz w:val="24"/>
          <w:szCs w:val="24"/>
        </w:rPr>
        <w:t>8</w:t>
      </w:r>
      <w:r w:rsidRPr="00C15A3E">
        <w:rPr>
          <w:rFonts w:ascii="Times New Roman" w:hAnsi="Times New Roman"/>
          <w:sz w:val="24"/>
          <w:szCs w:val="24"/>
        </w:rPr>
        <w:t>.2</w:t>
      </w:r>
      <w:r w:rsidRPr="00C15A3E">
        <w:rPr>
          <w:rFonts w:ascii="Times New Roman" w:hAnsi="Times New Roman"/>
          <w:sz w:val="24"/>
          <w:szCs w:val="24"/>
        </w:rPr>
        <w:tab/>
        <w:t xml:space="preserve">A alteração social ou a modificação da finalidade ou da estrutura da </w:t>
      </w:r>
      <w:r w:rsidR="0055663A" w:rsidRPr="00C15A3E">
        <w:rPr>
          <w:rFonts w:ascii="Times New Roman" w:hAnsi="Times New Roman"/>
          <w:b/>
          <w:bCs/>
          <w:sz w:val="24"/>
          <w:szCs w:val="24"/>
        </w:rPr>
        <w:t>LOCADOR</w:t>
      </w:r>
      <w:r w:rsidR="0055663A" w:rsidRPr="00C15A3E">
        <w:rPr>
          <w:rFonts w:ascii="Times New Roman" w:hAnsi="Times New Roman"/>
          <w:sz w:val="24"/>
          <w:szCs w:val="24"/>
        </w:rPr>
        <w:t>,</w:t>
      </w:r>
      <w:r w:rsidRPr="00C15A3E">
        <w:rPr>
          <w:rFonts w:ascii="Times New Roman" w:hAnsi="Times New Roman"/>
          <w:sz w:val="24"/>
          <w:szCs w:val="24"/>
        </w:rPr>
        <w:t xml:space="preserve"> </w:t>
      </w:r>
      <w:r w:rsidR="0055663A" w:rsidRPr="00C15A3E">
        <w:rPr>
          <w:rFonts w:ascii="Times New Roman" w:hAnsi="Times New Roman"/>
          <w:sz w:val="24"/>
          <w:szCs w:val="24"/>
        </w:rPr>
        <w:t xml:space="preserve">tratando-se de pessoa jurídica, </w:t>
      </w:r>
      <w:r w:rsidRPr="00C15A3E">
        <w:rPr>
          <w:rFonts w:ascii="Times New Roman" w:hAnsi="Times New Roman"/>
          <w:sz w:val="24"/>
          <w:szCs w:val="24"/>
        </w:rPr>
        <w:t>não ensejará a extinção se não restringir sua capacidade de concluir o Contrato.</w:t>
      </w:r>
    </w:p>
    <w:p w14:paraId="77323908" w14:textId="77777777" w:rsidR="005859F0" w:rsidRPr="00C15A3E" w:rsidRDefault="005859F0" w:rsidP="005859F0">
      <w:pPr>
        <w:spacing w:line="288" w:lineRule="auto"/>
        <w:contextualSpacing/>
        <w:jc w:val="both"/>
        <w:rPr>
          <w:rFonts w:ascii="Times New Roman" w:hAnsi="Times New Roman"/>
          <w:sz w:val="24"/>
          <w:szCs w:val="24"/>
        </w:rPr>
      </w:pPr>
    </w:p>
    <w:p w14:paraId="5CC2D453" w14:textId="77777777" w:rsidR="005859F0" w:rsidRPr="00C15A3E" w:rsidRDefault="005859F0" w:rsidP="005859F0">
      <w:pPr>
        <w:spacing w:line="288" w:lineRule="auto"/>
        <w:contextualSpacing/>
        <w:jc w:val="both"/>
        <w:rPr>
          <w:rFonts w:ascii="Times New Roman" w:hAnsi="Times New Roman"/>
          <w:sz w:val="24"/>
          <w:szCs w:val="24"/>
        </w:rPr>
      </w:pPr>
      <w:r w:rsidRPr="00C15A3E">
        <w:rPr>
          <w:rFonts w:ascii="Times New Roman" w:hAnsi="Times New Roman"/>
          <w:sz w:val="24"/>
          <w:szCs w:val="24"/>
        </w:rPr>
        <w:lastRenderedPageBreak/>
        <w:t>1</w:t>
      </w:r>
      <w:r w:rsidR="008D7720" w:rsidRPr="00C15A3E">
        <w:rPr>
          <w:rFonts w:ascii="Times New Roman" w:hAnsi="Times New Roman"/>
          <w:sz w:val="24"/>
          <w:szCs w:val="24"/>
        </w:rPr>
        <w:t>8</w:t>
      </w:r>
      <w:r w:rsidRPr="00C15A3E">
        <w:rPr>
          <w:rFonts w:ascii="Times New Roman" w:hAnsi="Times New Roman"/>
          <w:sz w:val="24"/>
          <w:szCs w:val="24"/>
        </w:rPr>
        <w:t>.2.1 Se a operação implicar mudança da pessoa jurídica contratada, deverá ser formalizado termo aditivo para alteração subjetiva.</w:t>
      </w:r>
    </w:p>
    <w:p w14:paraId="39586E10" w14:textId="77777777" w:rsidR="005859F0" w:rsidRPr="00C15A3E" w:rsidRDefault="005859F0" w:rsidP="005859F0">
      <w:pPr>
        <w:spacing w:line="288" w:lineRule="auto"/>
        <w:contextualSpacing/>
        <w:jc w:val="both"/>
        <w:rPr>
          <w:rFonts w:ascii="Times New Roman" w:hAnsi="Times New Roman"/>
          <w:sz w:val="24"/>
          <w:szCs w:val="24"/>
        </w:rPr>
      </w:pPr>
    </w:p>
    <w:p w14:paraId="10832399" w14:textId="77777777" w:rsidR="0055663A" w:rsidRPr="00C15A3E" w:rsidRDefault="0055663A" w:rsidP="005859F0">
      <w:pPr>
        <w:spacing w:line="288" w:lineRule="auto"/>
        <w:contextualSpacing/>
        <w:jc w:val="both"/>
        <w:rPr>
          <w:rFonts w:ascii="Times New Roman" w:hAnsi="Times New Roman"/>
          <w:sz w:val="24"/>
          <w:szCs w:val="24"/>
        </w:rPr>
      </w:pPr>
      <w:r w:rsidRPr="00C15A3E">
        <w:rPr>
          <w:rFonts w:ascii="Times New Roman" w:hAnsi="Times New Roman"/>
          <w:sz w:val="24"/>
          <w:szCs w:val="24"/>
        </w:rPr>
        <w:t>1</w:t>
      </w:r>
      <w:r w:rsidR="008D7720" w:rsidRPr="00C15A3E">
        <w:rPr>
          <w:rFonts w:ascii="Times New Roman" w:hAnsi="Times New Roman"/>
          <w:sz w:val="24"/>
          <w:szCs w:val="24"/>
        </w:rPr>
        <w:t>8</w:t>
      </w:r>
      <w:r w:rsidRPr="00C15A3E">
        <w:rPr>
          <w:rFonts w:ascii="Times New Roman" w:hAnsi="Times New Roman"/>
          <w:sz w:val="24"/>
          <w:szCs w:val="24"/>
        </w:rPr>
        <w:t>.2.</w:t>
      </w:r>
      <w:r w:rsidR="001F1829" w:rsidRPr="00C15A3E">
        <w:rPr>
          <w:rFonts w:ascii="Times New Roman" w:hAnsi="Times New Roman"/>
          <w:sz w:val="24"/>
          <w:szCs w:val="24"/>
        </w:rPr>
        <w:t xml:space="preserve">2 Tratando-se de pessoa física, no caso de falecimento do </w:t>
      </w:r>
      <w:r w:rsidR="001F1829" w:rsidRPr="00C15A3E">
        <w:rPr>
          <w:rFonts w:ascii="Times New Roman" w:hAnsi="Times New Roman"/>
          <w:b/>
          <w:bCs/>
          <w:sz w:val="24"/>
          <w:szCs w:val="24"/>
        </w:rPr>
        <w:t>LOCADOR</w:t>
      </w:r>
      <w:r w:rsidR="001F1829" w:rsidRPr="00C15A3E">
        <w:rPr>
          <w:rFonts w:ascii="Times New Roman" w:hAnsi="Times New Roman"/>
          <w:sz w:val="24"/>
          <w:szCs w:val="24"/>
        </w:rPr>
        <w:t>, a locação transmite-se aos herdeiros e sucessores.</w:t>
      </w:r>
    </w:p>
    <w:p w14:paraId="11F95883" w14:textId="77777777" w:rsidR="0055663A" w:rsidRPr="00C15A3E" w:rsidRDefault="0055663A" w:rsidP="005859F0">
      <w:pPr>
        <w:spacing w:line="288" w:lineRule="auto"/>
        <w:contextualSpacing/>
        <w:jc w:val="both"/>
        <w:rPr>
          <w:rFonts w:ascii="Times New Roman" w:hAnsi="Times New Roman"/>
          <w:sz w:val="24"/>
          <w:szCs w:val="24"/>
        </w:rPr>
      </w:pPr>
    </w:p>
    <w:p w14:paraId="25C54859" w14:textId="77777777" w:rsidR="005859F0" w:rsidRPr="00C15A3E" w:rsidRDefault="005859F0" w:rsidP="005859F0">
      <w:pPr>
        <w:spacing w:line="288" w:lineRule="auto"/>
        <w:contextualSpacing/>
        <w:jc w:val="both"/>
        <w:rPr>
          <w:rFonts w:ascii="Times New Roman" w:hAnsi="Times New Roman"/>
          <w:sz w:val="24"/>
          <w:szCs w:val="24"/>
        </w:rPr>
      </w:pPr>
      <w:r w:rsidRPr="00C15A3E">
        <w:rPr>
          <w:rFonts w:ascii="Times New Roman" w:hAnsi="Times New Roman"/>
          <w:sz w:val="24"/>
          <w:szCs w:val="24"/>
        </w:rPr>
        <w:t>1</w:t>
      </w:r>
      <w:r w:rsidR="008D7720" w:rsidRPr="00C15A3E">
        <w:rPr>
          <w:rFonts w:ascii="Times New Roman" w:hAnsi="Times New Roman"/>
          <w:sz w:val="24"/>
          <w:szCs w:val="24"/>
        </w:rPr>
        <w:t>8</w:t>
      </w:r>
      <w:r w:rsidRPr="00C15A3E">
        <w:rPr>
          <w:rFonts w:ascii="Times New Roman" w:hAnsi="Times New Roman"/>
          <w:sz w:val="24"/>
          <w:szCs w:val="24"/>
        </w:rPr>
        <w:t>.</w:t>
      </w:r>
      <w:r w:rsidR="000A4215" w:rsidRPr="00C15A3E">
        <w:rPr>
          <w:rFonts w:ascii="Times New Roman" w:hAnsi="Times New Roman"/>
          <w:sz w:val="24"/>
          <w:szCs w:val="24"/>
        </w:rPr>
        <w:t>3</w:t>
      </w:r>
      <w:r w:rsidRPr="00C15A3E">
        <w:rPr>
          <w:rFonts w:ascii="Times New Roman" w:hAnsi="Times New Roman"/>
          <w:sz w:val="24"/>
          <w:szCs w:val="24"/>
        </w:rPr>
        <w:tab/>
        <w:t xml:space="preserve">O Contrato poderá ser extinto caso se constate que o </w:t>
      </w:r>
      <w:r w:rsidRPr="00C15A3E">
        <w:rPr>
          <w:rFonts w:ascii="Times New Roman" w:hAnsi="Times New Roman"/>
          <w:b/>
          <w:bCs/>
          <w:sz w:val="24"/>
          <w:szCs w:val="24"/>
        </w:rPr>
        <w:t>LOCADOR</w:t>
      </w:r>
      <w:r w:rsidRPr="00C15A3E">
        <w:rPr>
          <w:rFonts w:ascii="Times New Roman" w:hAnsi="Times New Roman"/>
          <w:sz w:val="24"/>
          <w:szCs w:val="24"/>
        </w:rPr>
        <w:t xml:space="preserve"> mantém vínculo de natureza técnica, comercial, econômica, financeira, trabalhista ou civil com dirigente do órgão ou entidade </w:t>
      </w:r>
      <w:r w:rsidRPr="00C15A3E">
        <w:rPr>
          <w:rFonts w:ascii="Times New Roman" w:hAnsi="Times New Roman"/>
          <w:b/>
          <w:bCs/>
          <w:sz w:val="24"/>
          <w:szCs w:val="24"/>
        </w:rPr>
        <w:t>LOCATÁRIA</w:t>
      </w:r>
      <w:r w:rsidRPr="00C15A3E">
        <w:rPr>
          <w:rFonts w:ascii="Times New Roman" w:hAnsi="Times New Roman"/>
          <w:sz w:val="24"/>
          <w:szCs w:val="24"/>
        </w:rPr>
        <w:t xml:space="preserve"> ou com agente público que tenha desempenhado função na contratação ou atue na fiscalização ou na gestão do Contrato, ou que deles seja cônjuge, companheiro ou parente em linha reta, colateral ou por afinidade, até o terceiro grau (art. 14, inciso IV, da Lei nº 14.133/2021).</w:t>
      </w:r>
    </w:p>
    <w:p w14:paraId="1C753EFF" w14:textId="77777777" w:rsidR="005859F0" w:rsidRPr="00C15A3E" w:rsidRDefault="005859F0" w:rsidP="0094070A">
      <w:pPr>
        <w:autoSpaceDE w:val="0"/>
        <w:autoSpaceDN w:val="0"/>
        <w:adjustRightInd w:val="0"/>
        <w:spacing w:after="0" w:line="288" w:lineRule="auto"/>
        <w:contextualSpacing/>
        <w:jc w:val="both"/>
        <w:rPr>
          <w:rFonts w:ascii="Times New Roman" w:hAnsi="Times New Roman"/>
          <w:b/>
          <w:bCs/>
          <w:sz w:val="24"/>
          <w:szCs w:val="24"/>
          <w:lang w:eastAsia="pt-BR"/>
        </w:rPr>
      </w:pPr>
    </w:p>
    <w:p w14:paraId="58FE8D1C" w14:textId="77777777" w:rsidR="007F7B90" w:rsidRPr="00C15A3E" w:rsidRDefault="00965184"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b/>
          <w:bCs/>
          <w:sz w:val="24"/>
          <w:szCs w:val="24"/>
          <w:lang w:eastAsia="pt-BR"/>
        </w:rPr>
        <w:t xml:space="preserve">CLÁUSULA DÉCIMA </w:t>
      </w:r>
      <w:r w:rsidR="008D7720" w:rsidRPr="00C15A3E">
        <w:rPr>
          <w:rFonts w:ascii="Times New Roman" w:hAnsi="Times New Roman"/>
          <w:b/>
          <w:bCs/>
          <w:sz w:val="24"/>
          <w:szCs w:val="24"/>
          <w:lang w:eastAsia="pt-BR"/>
        </w:rPr>
        <w:t>NONA</w:t>
      </w:r>
      <w:r w:rsidR="007F7B90" w:rsidRPr="00C15A3E">
        <w:rPr>
          <w:rFonts w:ascii="Times New Roman" w:hAnsi="Times New Roman"/>
          <w:b/>
          <w:bCs/>
          <w:sz w:val="24"/>
          <w:szCs w:val="24"/>
          <w:lang w:eastAsia="pt-BR"/>
        </w:rPr>
        <w:t>: REGISTRO, PUBLICAÇÃO E REMESSA AO TCE</w:t>
      </w:r>
      <w:r w:rsidR="007F7B90" w:rsidRPr="00C15A3E">
        <w:rPr>
          <w:rFonts w:ascii="Times New Roman" w:hAnsi="Times New Roman"/>
          <w:sz w:val="24"/>
          <w:szCs w:val="24"/>
          <w:lang w:eastAsia="pt-BR"/>
        </w:rPr>
        <w:t xml:space="preserve"> </w:t>
      </w:r>
    </w:p>
    <w:p w14:paraId="38784829" w14:textId="77777777" w:rsidR="007F7B90" w:rsidRPr="00C15A3E" w:rsidRDefault="007F7B90" w:rsidP="0094070A">
      <w:pPr>
        <w:autoSpaceDE w:val="0"/>
        <w:autoSpaceDN w:val="0"/>
        <w:adjustRightInd w:val="0"/>
        <w:spacing w:after="0" w:line="288" w:lineRule="auto"/>
        <w:contextualSpacing/>
        <w:jc w:val="both"/>
        <w:rPr>
          <w:rFonts w:ascii="Times New Roman" w:hAnsi="Times New Roman"/>
          <w:sz w:val="24"/>
          <w:szCs w:val="24"/>
          <w:lang w:eastAsia="pt-BR"/>
        </w:rPr>
      </w:pPr>
    </w:p>
    <w:p w14:paraId="79751054" w14:textId="77777777" w:rsidR="00965184" w:rsidRPr="00C15A3E" w:rsidRDefault="007F7B90"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1</w:t>
      </w:r>
      <w:r w:rsidR="008D7720" w:rsidRPr="00C15A3E">
        <w:rPr>
          <w:rFonts w:ascii="Times New Roman" w:hAnsi="Times New Roman"/>
          <w:sz w:val="24"/>
          <w:szCs w:val="24"/>
          <w:lang w:eastAsia="pt-BR"/>
        </w:rPr>
        <w:t>9</w:t>
      </w:r>
      <w:r w:rsidRPr="00C15A3E">
        <w:rPr>
          <w:rFonts w:ascii="Times New Roman" w:hAnsi="Times New Roman"/>
          <w:sz w:val="24"/>
          <w:szCs w:val="24"/>
          <w:lang w:eastAsia="pt-BR"/>
        </w:rPr>
        <w:t xml:space="preserve">.1 </w:t>
      </w:r>
      <w:r w:rsidR="00965184" w:rsidRPr="00C15A3E">
        <w:rPr>
          <w:rFonts w:ascii="Times New Roman" w:hAnsi="Times New Roman"/>
          <w:sz w:val="24"/>
          <w:szCs w:val="24"/>
          <w:lang w:eastAsia="pt-BR"/>
        </w:rPr>
        <w:t>Para os fins previstos nos arts</w:t>
      </w:r>
      <w:r w:rsidR="00011049" w:rsidRPr="00C15A3E">
        <w:rPr>
          <w:rFonts w:ascii="Times New Roman" w:hAnsi="Times New Roman"/>
          <w:sz w:val="24"/>
          <w:szCs w:val="24"/>
          <w:lang w:eastAsia="pt-BR"/>
        </w:rPr>
        <w:t>.</w:t>
      </w:r>
      <w:r w:rsidR="00965184" w:rsidRPr="00C15A3E">
        <w:rPr>
          <w:rFonts w:ascii="Times New Roman" w:hAnsi="Times New Roman"/>
          <w:sz w:val="24"/>
          <w:szCs w:val="24"/>
          <w:lang w:eastAsia="pt-BR"/>
        </w:rPr>
        <w:t xml:space="preserve"> 576, §§ 1º</w:t>
      </w:r>
      <w:r w:rsidR="00011049" w:rsidRPr="00C15A3E">
        <w:rPr>
          <w:rFonts w:ascii="Times New Roman" w:hAnsi="Times New Roman"/>
          <w:sz w:val="24"/>
          <w:szCs w:val="24"/>
          <w:lang w:eastAsia="pt-BR"/>
        </w:rPr>
        <w:t xml:space="preserve"> e</w:t>
      </w:r>
      <w:r w:rsidR="00965184" w:rsidRPr="00C15A3E">
        <w:rPr>
          <w:rFonts w:ascii="Times New Roman" w:hAnsi="Times New Roman"/>
          <w:sz w:val="24"/>
          <w:szCs w:val="24"/>
          <w:lang w:eastAsia="pt-BR"/>
        </w:rPr>
        <w:t xml:space="preserve"> 2º, do Código Civil, 167, I, 3, da Lei </w:t>
      </w:r>
      <w:r w:rsidR="00C04CF3" w:rsidRPr="00C15A3E">
        <w:rPr>
          <w:rFonts w:ascii="Times New Roman" w:hAnsi="Times New Roman"/>
          <w:sz w:val="24"/>
          <w:szCs w:val="24"/>
          <w:lang w:eastAsia="pt-BR"/>
        </w:rPr>
        <w:t xml:space="preserve">nº </w:t>
      </w:r>
      <w:r w:rsidR="00965184" w:rsidRPr="00C15A3E">
        <w:rPr>
          <w:rFonts w:ascii="Times New Roman" w:hAnsi="Times New Roman"/>
          <w:sz w:val="24"/>
          <w:szCs w:val="24"/>
          <w:lang w:eastAsia="pt-BR"/>
        </w:rPr>
        <w:t>6.015, de 31</w:t>
      </w:r>
      <w:r w:rsidR="00357AE0" w:rsidRPr="00C15A3E">
        <w:rPr>
          <w:rFonts w:ascii="Times New Roman" w:hAnsi="Times New Roman"/>
          <w:sz w:val="24"/>
          <w:szCs w:val="24"/>
          <w:lang w:eastAsia="pt-BR"/>
        </w:rPr>
        <w:t xml:space="preserve"> de dezembro de </w:t>
      </w:r>
      <w:r w:rsidR="00C04CF3" w:rsidRPr="00C15A3E">
        <w:rPr>
          <w:rFonts w:ascii="Times New Roman" w:hAnsi="Times New Roman"/>
          <w:sz w:val="24"/>
          <w:szCs w:val="24"/>
          <w:lang w:eastAsia="pt-BR"/>
        </w:rPr>
        <w:t>19</w:t>
      </w:r>
      <w:r w:rsidR="00965184" w:rsidRPr="00C15A3E">
        <w:rPr>
          <w:rFonts w:ascii="Times New Roman" w:hAnsi="Times New Roman"/>
          <w:sz w:val="24"/>
          <w:szCs w:val="24"/>
          <w:lang w:eastAsia="pt-BR"/>
        </w:rPr>
        <w:t>73 e 8º da Lei nº 8.245</w:t>
      </w:r>
      <w:r w:rsidR="00011049" w:rsidRPr="00C15A3E">
        <w:rPr>
          <w:rFonts w:ascii="Times New Roman" w:hAnsi="Times New Roman"/>
          <w:sz w:val="24"/>
          <w:szCs w:val="24"/>
          <w:lang w:eastAsia="pt-BR"/>
        </w:rPr>
        <w:t>/19</w:t>
      </w:r>
      <w:r w:rsidR="00965184" w:rsidRPr="00C15A3E">
        <w:rPr>
          <w:rFonts w:ascii="Times New Roman" w:hAnsi="Times New Roman"/>
          <w:sz w:val="24"/>
          <w:szCs w:val="24"/>
          <w:lang w:eastAsia="pt-BR"/>
        </w:rPr>
        <w:t xml:space="preserve">91, o </w:t>
      </w:r>
      <w:r w:rsidR="00515C04" w:rsidRPr="00C15A3E">
        <w:rPr>
          <w:rFonts w:ascii="Times New Roman" w:hAnsi="Times New Roman"/>
          <w:b/>
          <w:bCs/>
          <w:sz w:val="24"/>
          <w:szCs w:val="24"/>
          <w:lang w:eastAsia="pt-BR"/>
        </w:rPr>
        <w:t>LOCATÁRIO</w:t>
      </w:r>
      <w:r w:rsidR="00965184" w:rsidRPr="00C15A3E">
        <w:rPr>
          <w:rFonts w:ascii="Times New Roman" w:hAnsi="Times New Roman"/>
          <w:b/>
          <w:bCs/>
          <w:sz w:val="24"/>
          <w:szCs w:val="24"/>
          <w:lang w:eastAsia="pt-BR"/>
        </w:rPr>
        <w:t xml:space="preserve">, </w:t>
      </w:r>
      <w:r w:rsidR="00965184" w:rsidRPr="00C15A3E">
        <w:rPr>
          <w:rFonts w:ascii="Times New Roman" w:hAnsi="Times New Roman"/>
          <w:sz w:val="24"/>
          <w:szCs w:val="24"/>
          <w:lang w:eastAsia="pt-BR"/>
        </w:rPr>
        <w:t>promoverá no prazo de 20</w:t>
      </w:r>
      <w:r w:rsidR="00011049" w:rsidRPr="00C15A3E">
        <w:rPr>
          <w:rFonts w:ascii="Times New Roman" w:hAnsi="Times New Roman"/>
          <w:sz w:val="24"/>
          <w:szCs w:val="24"/>
          <w:lang w:eastAsia="pt-BR"/>
        </w:rPr>
        <w:t xml:space="preserve"> </w:t>
      </w:r>
      <w:r w:rsidR="00965184" w:rsidRPr="00C15A3E">
        <w:rPr>
          <w:rFonts w:ascii="Times New Roman" w:hAnsi="Times New Roman"/>
          <w:sz w:val="24"/>
          <w:szCs w:val="24"/>
          <w:lang w:eastAsia="pt-BR"/>
        </w:rPr>
        <w:t xml:space="preserve">(vinte) dias, a partir da data da assinatura do presente, o registro deste </w:t>
      </w:r>
      <w:r w:rsidR="000113BE" w:rsidRPr="00C15A3E">
        <w:rPr>
          <w:rFonts w:ascii="Times New Roman" w:hAnsi="Times New Roman"/>
          <w:sz w:val="24"/>
          <w:szCs w:val="24"/>
          <w:lang w:eastAsia="pt-BR"/>
        </w:rPr>
        <w:t>C</w:t>
      </w:r>
      <w:r w:rsidR="00965184" w:rsidRPr="00C15A3E">
        <w:rPr>
          <w:rFonts w:ascii="Times New Roman" w:hAnsi="Times New Roman"/>
          <w:sz w:val="24"/>
          <w:szCs w:val="24"/>
          <w:lang w:eastAsia="pt-BR"/>
        </w:rPr>
        <w:t>ontrato no competente Cartório do Registro Geral de Imóveis.</w:t>
      </w:r>
    </w:p>
    <w:p w14:paraId="1B0052A4" w14:textId="77777777" w:rsidR="00965184" w:rsidRPr="00C15A3E" w:rsidRDefault="00965184" w:rsidP="0094070A">
      <w:pPr>
        <w:spacing w:line="288" w:lineRule="auto"/>
        <w:contextualSpacing/>
        <w:rPr>
          <w:rFonts w:ascii="Times New Roman" w:hAnsi="Times New Roman"/>
          <w:sz w:val="24"/>
          <w:szCs w:val="24"/>
        </w:rPr>
      </w:pPr>
    </w:p>
    <w:p w14:paraId="766F153F" w14:textId="77777777" w:rsidR="002F2E84" w:rsidRPr="00C15A3E" w:rsidRDefault="007F7B90" w:rsidP="00011049">
      <w:pPr>
        <w:spacing w:after="0" w:line="288" w:lineRule="auto"/>
        <w:ind w:right="-1"/>
        <w:contextualSpacing/>
        <w:jc w:val="both"/>
        <w:rPr>
          <w:rFonts w:ascii="Times New Roman" w:hAnsi="Times New Roman"/>
          <w:sz w:val="24"/>
          <w:szCs w:val="24"/>
          <w:lang w:eastAsia="pt-BR"/>
        </w:rPr>
      </w:pPr>
      <w:r w:rsidRPr="00C15A3E">
        <w:rPr>
          <w:rFonts w:ascii="Times New Roman" w:hAnsi="Times New Roman"/>
          <w:sz w:val="24"/>
          <w:szCs w:val="24"/>
          <w:lang w:eastAsia="pt-BR"/>
        </w:rPr>
        <w:t>1</w:t>
      </w:r>
      <w:r w:rsidR="008D7720" w:rsidRPr="00C15A3E">
        <w:rPr>
          <w:rFonts w:ascii="Times New Roman" w:hAnsi="Times New Roman"/>
          <w:sz w:val="24"/>
          <w:szCs w:val="24"/>
          <w:lang w:eastAsia="pt-BR"/>
        </w:rPr>
        <w:t>9</w:t>
      </w:r>
      <w:r w:rsidRPr="00C15A3E">
        <w:rPr>
          <w:rFonts w:ascii="Times New Roman" w:hAnsi="Times New Roman"/>
          <w:sz w:val="24"/>
          <w:szCs w:val="24"/>
          <w:lang w:eastAsia="pt-BR"/>
        </w:rPr>
        <w:t>.2</w:t>
      </w:r>
      <w:r w:rsidR="002F2E84" w:rsidRPr="00C15A3E">
        <w:rPr>
          <w:rFonts w:ascii="Times New Roman" w:hAnsi="Times New Roman"/>
          <w:sz w:val="24"/>
          <w:szCs w:val="24"/>
        </w:rPr>
        <w:t xml:space="preserve"> Após a assinatura do </w:t>
      </w:r>
      <w:r w:rsidR="00570E15" w:rsidRPr="00C15A3E">
        <w:rPr>
          <w:rFonts w:ascii="Times New Roman" w:hAnsi="Times New Roman"/>
          <w:sz w:val="24"/>
          <w:szCs w:val="24"/>
        </w:rPr>
        <w:t>C</w:t>
      </w:r>
      <w:r w:rsidR="002F2E84" w:rsidRPr="00C15A3E">
        <w:rPr>
          <w:rFonts w:ascii="Times New Roman" w:hAnsi="Times New Roman"/>
          <w:sz w:val="24"/>
          <w:szCs w:val="24"/>
        </w:rPr>
        <w:t xml:space="preserve">ontrato, o </w:t>
      </w:r>
      <w:r w:rsidR="002F2E84" w:rsidRPr="00C15A3E">
        <w:rPr>
          <w:rFonts w:ascii="Times New Roman" w:hAnsi="Times New Roman"/>
          <w:b/>
          <w:bCs/>
          <w:sz w:val="24"/>
          <w:szCs w:val="24"/>
        </w:rPr>
        <w:t>LOCATÁRIO</w:t>
      </w:r>
      <w:r w:rsidR="002F2E84" w:rsidRPr="00C15A3E">
        <w:rPr>
          <w:rFonts w:ascii="Times New Roman" w:hAnsi="Times New Roman"/>
          <w:sz w:val="24"/>
          <w:szCs w:val="24"/>
        </w:rPr>
        <w:t xml:space="preserve"> deverá divulgar o presente </w:t>
      </w:r>
      <w:r w:rsidR="002F2E84" w:rsidRPr="00C15A3E">
        <w:rPr>
          <w:rFonts w:ascii="Times New Roman" w:hAnsi="Times New Roman"/>
          <w:sz w:val="24"/>
          <w:szCs w:val="24"/>
          <w:lang w:eastAsia="pt-BR"/>
        </w:rPr>
        <w:t xml:space="preserve">instrumento no Portal Nacional de Contratações Públicas (PNCP), na forma prevista no </w:t>
      </w:r>
      <w:hyperlink r:id="rId8" w:anchor="art94" w:history="1">
        <w:r w:rsidR="002F2E84" w:rsidRPr="00C15A3E">
          <w:rPr>
            <w:rFonts w:ascii="Times New Roman" w:hAnsi="Times New Roman"/>
            <w:sz w:val="24"/>
            <w:szCs w:val="24"/>
            <w:lang w:eastAsia="pt-BR"/>
          </w:rPr>
          <w:t>art. 94 da Lei 14.133/2021</w:t>
        </w:r>
      </w:hyperlink>
      <w:r w:rsidR="002F2E84" w:rsidRPr="00C15A3E">
        <w:rPr>
          <w:rFonts w:ascii="Times New Roman" w:hAnsi="Times New Roman"/>
          <w:sz w:val="24"/>
          <w:szCs w:val="24"/>
          <w:lang w:eastAsia="pt-BR"/>
        </w:rPr>
        <w:t xml:space="preserve">, bem como no respectivo sítio oficial na Internet, em atenção ao </w:t>
      </w:r>
      <w:hyperlink r:id="rId9" w:anchor="art8§2" w:history="1">
        <w:r w:rsidR="002F2E84" w:rsidRPr="00C15A3E">
          <w:rPr>
            <w:rFonts w:ascii="Times New Roman" w:hAnsi="Times New Roman"/>
            <w:sz w:val="24"/>
            <w:szCs w:val="24"/>
            <w:lang w:eastAsia="pt-BR"/>
          </w:rPr>
          <w:t>art. 8º, §2º, da Lei nº 12.527</w:t>
        </w:r>
        <w:r w:rsidR="00D2794D" w:rsidRPr="00C15A3E">
          <w:rPr>
            <w:rFonts w:ascii="Times New Roman" w:hAnsi="Times New Roman"/>
            <w:sz w:val="24"/>
            <w:szCs w:val="24"/>
            <w:lang w:eastAsia="pt-BR"/>
          </w:rPr>
          <w:t xml:space="preserve">, de 18 de novembro de </w:t>
        </w:r>
        <w:r w:rsidR="002F2E84" w:rsidRPr="00C15A3E">
          <w:rPr>
            <w:rFonts w:ascii="Times New Roman" w:hAnsi="Times New Roman"/>
            <w:sz w:val="24"/>
            <w:szCs w:val="24"/>
            <w:lang w:eastAsia="pt-BR"/>
          </w:rPr>
          <w:t>2011</w:t>
        </w:r>
      </w:hyperlink>
      <w:r w:rsidR="002F2E84" w:rsidRPr="00C15A3E">
        <w:rPr>
          <w:rFonts w:ascii="Times New Roman" w:hAnsi="Times New Roman"/>
          <w:sz w:val="24"/>
          <w:szCs w:val="24"/>
          <w:lang w:eastAsia="pt-BR"/>
        </w:rPr>
        <w:t>, e publicar extrato da contratação no Diário Oficial do Estado, em atenção ao art. 2º, § 2º, da Lei nº 5.</w:t>
      </w:r>
      <w:r w:rsidR="00D23CA9" w:rsidRPr="00C15A3E">
        <w:rPr>
          <w:rFonts w:ascii="Times New Roman" w:hAnsi="Times New Roman"/>
          <w:sz w:val="24"/>
          <w:szCs w:val="24"/>
          <w:lang w:eastAsia="pt-BR"/>
        </w:rPr>
        <w:t>4</w:t>
      </w:r>
      <w:r w:rsidR="002F2E84" w:rsidRPr="00C15A3E">
        <w:rPr>
          <w:rFonts w:ascii="Times New Roman" w:hAnsi="Times New Roman"/>
          <w:sz w:val="24"/>
          <w:szCs w:val="24"/>
          <w:lang w:eastAsia="pt-BR"/>
        </w:rPr>
        <w:t>27</w:t>
      </w:r>
      <w:r w:rsidR="00D2794D" w:rsidRPr="00C15A3E">
        <w:rPr>
          <w:rFonts w:ascii="Times New Roman" w:hAnsi="Times New Roman"/>
          <w:sz w:val="24"/>
          <w:szCs w:val="24"/>
          <w:lang w:eastAsia="pt-BR"/>
        </w:rPr>
        <w:t xml:space="preserve">, de 01 de abril de </w:t>
      </w:r>
      <w:r w:rsidR="002F2E84" w:rsidRPr="00C15A3E">
        <w:rPr>
          <w:rFonts w:ascii="Times New Roman" w:hAnsi="Times New Roman"/>
          <w:sz w:val="24"/>
          <w:szCs w:val="24"/>
          <w:lang w:eastAsia="pt-BR"/>
        </w:rPr>
        <w:t>2009.</w:t>
      </w:r>
    </w:p>
    <w:p w14:paraId="1E8F1085" w14:textId="77777777" w:rsidR="002F2E84" w:rsidRPr="00C15A3E" w:rsidRDefault="002F2E84" w:rsidP="00011049">
      <w:pPr>
        <w:spacing w:after="0" w:line="288" w:lineRule="auto"/>
        <w:ind w:right="-1"/>
        <w:contextualSpacing/>
        <w:jc w:val="both"/>
        <w:rPr>
          <w:rFonts w:ascii="Times New Roman" w:hAnsi="Times New Roman"/>
          <w:sz w:val="24"/>
          <w:szCs w:val="24"/>
          <w:lang w:eastAsia="pt-BR"/>
        </w:rPr>
      </w:pPr>
    </w:p>
    <w:p w14:paraId="717970E4" w14:textId="77777777" w:rsidR="002F2E84" w:rsidRPr="00C15A3E" w:rsidRDefault="007F7B90" w:rsidP="00011049">
      <w:pPr>
        <w:spacing w:after="0" w:line="288" w:lineRule="auto"/>
        <w:ind w:right="-1"/>
        <w:contextualSpacing/>
        <w:jc w:val="both"/>
        <w:rPr>
          <w:rFonts w:ascii="Times New Roman" w:hAnsi="Times New Roman"/>
          <w:sz w:val="24"/>
          <w:szCs w:val="24"/>
          <w:lang w:eastAsia="pt-BR"/>
        </w:rPr>
      </w:pPr>
      <w:r w:rsidRPr="00C15A3E">
        <w:rPr>
          <w:rFonts w:ascii="Times New Roman" w:hAnsi="Times New Roman"/>
          <w:sz w:val="24"/>
          <w:szCs w:val="24"/>
          <w:lang w:eastAsia="pt-BR"/>
        </w:rPr>
        <w:t>1</w:t>
      </w:r>
      <w:r w:rsidR="008D7720" w:rsidRPr="00C15A3E">
        <w:rPr>
          <w:rFonts w:ascii="Times New Roman" w:hAnsi="Times New Roman"/>
          <w:sz w:val="24"/>
          <w:szCs w:val="24"/>
          <w:lang w:eastAsia="pt-BR"/>
        </w:rPr>
        <w:t>9</w:t>
      </w:r>
      <w:r w:rsidRPr="00C15A3E">
        <w:rPr>
          <w:rFonts w:ascii="Times New Roman" w:hAnsi="Times New Roman"/>
          <w:sz w:val="24"/>
          <w:szCs w:val="24"/>
          <w:lang w:eastAsia="pt-BR"/>
        </w:rPr>
        <w:t xml:space="preserve">.3 </w:t>
      </w:r>
      <w:r w:rsidR="002F2E84" w:rsidRPr="00C15A3E">
        <w:rPr>
          <w:rFonts w:ascii="Times New Roman" w:hAnsi="Times New Roman"/>
          <w:sz w:val="24"/>
          <w:szCs w:val="24"/>
          <w:lang w:eastAsia="pt-BR"/>
        </w:rPr>
        <w:t>A divulgação do Contrato e de seus aditamentos no Portal Nacional de Contratações Públicas – PNCP, condição indispensável para sua eficácia, deverá ocorrer nos prazos estipulados pelo art. 94 da Lei nº 14.133/2021.</w:t>
      </w:r>
    </w:p>
    <w:p w14:paraId="5AECCBF8" w14:textId="77777777" w:rsidR="002F2E84" w:rsidRPr="00C15A3E" w:rsidRDefault="002F2E84" w:rsidP="00011049">
      <w:pPr>
        <w:spacing w:after="0" w:line="288" w:lineRule="auto"/>
        <w:ind w:right="-1"/>
        <w:contextualSpacing/>
        <w:jc w:val="both"/>
        <w:rPr>
          <w:rFonts w:ascii="Times New Roman" w:hAnsi="Times New Roman"/>
          <w:sz w:val="24"/>
          <w:szCs w:val="24"/>
          <w:lang w:eastAsia="pt-BR"/>
        </w:rPr>
      </w:pPr>
    </w:p>
    <w:p w14:paraId="4959CDB9" w14:textId="77777777" w:rsidR="002F2E84" w:rsidRPr="00C15A3E" w:rsidRDefault="007F7B90" w:rsidP="00011049">
      <w:pPr>
        <w:spacing w:after="0" w:line="288" w:lineRule="auto"/>
        <w:ind w:right="-1"/>
        <w:contextualSpacing/>
        <w:rPr>
          <w:sz w:val="24"/>
          <w:szCs w:val="24"/>
          <w:lang w:eastAsia="pt-BR"/>
        </w:rPr>
      </w:pPr>
      <w:r w:rsidRPr="00C15A3E">
        <w:rPr>
          <w:rFonts w:ascii="Times New Roman" w:hAnsi="Times New Roman"/>
          <w:sz w:val="24"/>
          <w:szCs w:val="24"/>
          <w:lang w:eastAsia="pt-BR"/>
        </w:rPr>
        <w:t>1</w:t>
      </w:r>
      <w:r w:rsidR="008D7720" w:rsidRPr="00C15A3E">
        <w:rPr>
          <w:rFonts w:ascii="Times New Roman" w:hAnsi="Times New Roman"/>
          <w:sz w:val="24"/>
          <w:szCs w:val="24"/>
          <w:lang w:eastAsia="pt-BR"/>
        </w:rPr>
        <w:t>9</w:t>
      </w:r>
      <w:r w:rsidRPr="00C15A3E">
        <w:rPr>
          <w:rFonts w:ascii="Times New Roman" w:hAnsi="Times New Roman"/>
          <w:sz w:val="24"/>
          <w:szCs w:val="24"/>
          <w:lang w:eastAsia="pt-BR"/>
        </w:rPr>
        <w:t>.4</w:t>
      </w:r>
      <w:r w:rsidR="002F2E84" w:rsidRPr="00C15A3E">
        <w:rPr>
          <w:rFonts w:ascii="Times New Roman" w:hAnsi="Times New Roman"/>
          <w:sz w:val="24"/>
          <w:szCs w:val="24"/>
          <w:lang w:eastAsia="pt-BR"/>
        </w:rPr>
        <w:t xml:space="preserve"> O </w:t>
      </w:r>
      <w:r w:rsidR="002F2E84" w:rsidRPr="00C15A3E">
        <w:rPr>
          <w:rFonts w:ascii="Times New Roman" w:hAnsi="Times New Roman"/>
          <w:b/>
          <w:bCs/>
          <w:sz w:val="24"/>
          <w:szCs w:val="24"/>
          <w:lang w:eastAsia="pt-BR"/>
        </w:rPr>
        <w:t>LOCATÁRIO</w:t>
      </w:r>
      <w:r w:rsidR="002F2E84" w:rsidRPr="00C15A3E">
        <w:rPr>
          <w:rFonts w:ascii="Times New Roman" w:hAnsi="Times New Roman"/>
          <w:sz w:val="24"/>
          <w:szCs w:val="24"/>
          <w:lang w:eastAsia="pt-BR"/>
        </w:rPr>
        <w:t xml:space="preserve"> deverá adotar as providências necessárias para dar conhecimento da contratação ao Tribunal de Contas do Estado.</w:t>
      </w:r>
    </w:p>
    <w:p w14:paraId="153609E0" w14:textId="77777777" w:rsidR="00C418FC" w:rsidRPr="00C15A3E" w:rsidRDefault="00C418FC" w:rsidP="00011049">
      <w:pPr>
        <w:spacing w:after="0" w:line="288" w:lineRule="auto"/>
        <w:ind w:right="-1"/>
        <w:contextualSpacing/>
        <w:rPr>
          <w:sz w:val="24"/>
          <w:szCs w:val="24"/>
          <w:lang w:eastAsia="pt-BR"/>
        </w:rPr>
      </w:pPr>
    </w:p>
    <w:p w14:paraId="55259DC8" w14:textId="77777777" w:rsidR="00C418FC" w:rsidRPr="00C15A3E" w:rsidRDefault="009B2624" w:rsidP="00C418FC">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sz w:val="24"/>
          <w:szCs w:val="24"/>
          <w:lang w:eastAsia="pt-BR"/>
        </w:rPr>
        <w:t>1</w:t>
      </w:r>
      <w:r w:rsidR="008D7720" w:rsidRPr="00C15A3E">
        <w:rPr>
          <w:rFonts w:ascii="Times New Roman" w:hAnsi="Times New Roman"/>
          <w:sz w:val="24"/>
          <w:szCs w:val="24"/>
          <w:lang w:eastAsia="pt-BR"/>
        </w:rPr>
        <w:t>9</w:t>
      </w:r>
      <w:r w:rsidRPr="00C15A3E">
        <w:rPr>
          <w:rFonts w:ascii="Times New Roman" w:hAnsi="Times New Roman"/>
          <w:sz w:val="24"/>
          <w:szCs w:val="24"/>
          <w:lang w:eastAsia="pt-BR"/>
        </w:rPr>
        <w:t>.5 A</w:t>
      </w:r>
      <w:r w:rsidR="00C418FC" w:rsidRPr="00C15A3E">
        <w:rPr>
          <w:rFonts w:ascii="Times New Roman" w:hAnsi="Times New Roman"/>
          <w:sz w:val="24"/>
          <w:szCs w:val="24"/>
          <w:lang w:eastAsia="pt-BR"/>
        </w:rPr>
        <w:t xml:space="preserve">pós a assinatura do presente instrumento contratual, </w:t>
      </w:r>
      <w:r w:rsidR="004400F4" w:rsidRPr="00C15A3E">
        <w:rPr>
          <w:rFonts w:ascii="Times New Roman" w:hAnsi="Times New Roman"/>
          <w:sz w:val="24"/>
          <w:szCs w:val="24"/>
          <w:lang w:eastAsia="pt-BR"/>
        </w:rPr>
        <w:t xml:space="preserve">em até 10 (dez) dias, </w:t>
      </w:r>
      <w:r w:rsidRPr="00C15A3E">
        <w:rPr>
          <w:rFonts w:ascii="Times New Roman" w:hAnsi="Times New Roman"/>
          <w:sz w:val="24"/>
          <w:szCs w:val="24"/>
          <w:lang w:eastAsia="pt-BR"/>
        </w:rPr>
        <w:t xml:space="preserve">deverá </w:t>
      </w:r>
      <w:r w:rsidR="00C418FC" w:rsidRPr="00C15A3E">
        <w:rPr>
          <w:rFonts w:ascii="Times New Roman" w:hAnsi="Times New Roman"/>
          <w:sz w:val="24"/>
          <w:szCs w:val="24"/>
          <w:lang w:eastAsia="pt-BR"/>
        </w:rPr>
        <w:t xml:space="preserve">ser </w:t>
      </w:r>
      <w:r w:rsidR="00F6659E" w:rsidRPr="00C15A3E">
        <w:rPr>
          <w:rFonts w:ascii="Times New Roman" w:hAnsi="Times New Roman"/>
          <w:sz w:val="24"/>
          <w:szCs w:val="24"/>
          <w:lang w:eastAsia="pt-BR"/>
        </w:rPr>
        <w:t>cientificado o</w:t>
      </w:r>
      <w:r w:rsidRPr="00C15A3E">
        <w:rPr>
          <w:rFonts w:ascii="Times New Roman" w:hAnsi="Times New Roman"/>
          <w:sz w:val="24"/>
          <w:szCs w:val="24"/>
          <w:lang w:eastAsia="pt-BR"/>
        </w:rPr>
        <w:t xml:space="preserve"> órgão </w:t>
      </w:r>
      <w:r w:rsidR="00F6659E" w:rsidRPr="00C15A3E">
        <w:rPr>
          <w:rFonts w:ascii="Times New Roman" w:hAnsi="Times New Roman"/>
          <w:sz w:val="24"/>
          <w:szCs w:val="24"/>
          <w:lang w:eastAsia="pt-BR"/>
        </w:rPr>
        <w:t>central do Sistema Estadual de G</w:t>
      </w:r>
      <w:r w:rsidRPr="00C15A3E">
        <w:rPr>
          <w:rFonts w:ascii="Times New Roman" w:hAnsi="Times New Roman"/>
          <w:sz w:val="24"/>
          <w:szCs w:val="24"/>
          <w:lang w:eastAsia="pt-BR"/>
        </w:rPr>
        <w:t>estão d</w:t>
      </w:r>
      <w:r w:rsidR="00F6659E" w:rsidRPr="00C15A3E">
        <w:rPr>
          <w:rFonts w:ascii="Times New Roman" w:hAnsi="Times New Roman"/>
          <w:sz w:val="24"/>
          <w:szCs w:val="24"/>
          <w:lang w:eastAsia="pt-BR"/>
        </w:rPr>
        <w:t>e</w:t>
      </w:r>
      <w:r w:rsidRPr="00C15A3E">
        <w:rPr>
          <w:rFonts w:ascii="Times New Roman" w:hAnsi="Times New Roman"/>
          <w:sz w:val="24"/>
          <w:szCs w:val="24"/>
          <w:lang w:eastAsia="pt-BR"/>
        </w:rPr>
        <w:t xml:space="preserve"> </w:t>
      </w:r>
      <w:r w:rsidR="00F6659E" w:rsidRPr="00C15A3E">
        <w:rPr>
          <w:rFonts w:ascii="Times New Roman" w:hAnsi="Times New Roman"/>
          <w:sz w:val="24"/>
          <w:szCs w:val="24"/>
          <w:lang w:eastAsia="pt-BR"/>
        </w:rPr>
        <w:t>P</w:t>
      </w:r>
      <w:r w:rsidRPr="00C15A3E">
        <w:rPr>
          <w:rFonts w:ascii="Times New Roman" w:hAnsi="Times New Roman"/>
          <w:sz w:val="24"/>
          <w:szCs w:val="24"/>
          <w:lang w:eastAsia="pt-BR"/>
        </w:rPr>
        <w:t xml:space="preserve">atrimônio </w:t>
      </w:r>
      <w:r w:rsidR="00F6659E" w:rsidRPr="00C15A3E">
        <w:rPr>
          <w:rFonts w:ascii="Times New Roman" w:hAnsi="Times New Roman"/>
          <w:sz w:val="24"/>
          <w:szCs w:val="24"/>
          <w:lang w:eastAsia="pt-BR"/>
        </w:rPr>
        <w:t>I</w:t>
      </w:r>
      <w:r w:rsidRPr="00C15A3E">
        <w:rPr>
          <w:rFonts w:ascii="Times New Roman" w:hAnsi="Times New Roman"/>
          <w:sz w:val="24"/>
          <w:szCs w:val="24"/>
          <w:lang w:eastAsia="pt-BR"/>
        </w:rPr>
        <w:t>m</w:t>
      </w:r>
      <w:r w:rsidR="00F6659E" w:rsidRPr="00C15A3E">
        <w:rPr>
          <w:rFonts w:ascii="Times New Roman" w:hAnsi="Times New Roman"/>
          <w:sz w:val="24"/>
          <w:szCs w:val="24"/>
          <w:lang w:eastAsia="pt-BR"/>
        </w:rPr>
        <w:t>óvel</w:t>
      </w:r>
      <w:r w:rsidR="001A23C5" w:rsidRPr="00C15A3E">
        <w:rPr>
          <w:rFonts w:ascii="Times New Roman" w:hAnsi="Times New Roman"/>
          <w:sz w:val="24"/>
          <w:szCs w:val="24"/>
          <w:lang w:eastAsia="pt-BR"/>
        </w:rPr>
        <w:t xml:space="preserve"> </w:t>
      </w:r>
      <w:r w:rsidR="00F6659E" w:rsidRPr="00C15A3E">
        <w:rPr>
          <w:rFonts w:ascii="Times New Roman" w:hAnsi="Times New Roman"/>
          <w:sz w:val="24"/>
          <w:szCs w:val="24"/>
          <w:lang w:eastAsia="pt-BR"/>
        </w:rPr>
        <w:t>-</w:t>
      </w:r>
      <w:r w:rsidR="001A23C5" w:rsidRPr="00C15A3E">
        <w:rPr>
          <w:rFonts w:ascii="Times New Roman" w:hAnsi="Times New Roman"/>
          <w:sz w:val="24"/>
          <w:szCs w:val="24"/>
          <w:lang w:eastAsia="pt-BR"/>
        </w:rPr>
        <w:t xml:space="preserve"> </w:t>
      </w:r>
      <w:r w:rsidR="00F6659E" w:rsidRPr="00C15A3E">
        <w:rPr>
          <w:rFonts w:ascii="Times New Roman" w:hAnsi="Times New Roman"/>
          <w:sz w:val="24"/>
          <w:szCs w:val="24"/>
          <w:lang w:eastAsia="pt-BR"/>
        </w:rPr>
        <w:t>SIGEPAT</w:t>
      </w:r>
      <w:r w:rsidR="00C418FC" w:rsidRPr="00C15A3E">
        <w:rPr>
          <w:rFonts w:ascii="Times New Roman" w:hAnsi="Times New Roman"/>
          <w:sz w:val="24"/>
          <w:szCs w:val="24"/>
          <w:lang w:eastAsia="pt-BR"/>
        </w:rPr>
        <w:t xml:space="preserve">, </w:t>
      </w:r>
      <w:r w:rsidR="001A23C5" w:rsidRPr="00C15A3E">
        <w:rPr>
          <w:rFonts w:ascii="Times New Roman" w:hAnsi="Times New Roman"/>
          <w:sz w:val="24"/>
          <w:szCs w:val="24"/>
          <w:lang w:eastAsia="pt-BR"/>
        </w:rPr>
        <w:t>para efeitos do art. 6º, VIII, do Decreto nº 46.299, de 04 de maio de 2018</w:t>
      </w:r>
      <w:r w:rsidR="00C418FC" w:rsidRPr="00C15A3E">
        <w:rPr>
          <w:rFonts w:ascii="Times New Roman" w:hAnsi="Times New Roman"/>
          <w:sz w:val="24"/>
          <w:szCs w:val="24"/>
          <w:lang w:eastAsia="pt-BR"/>
        </w:rPr>
        <w:t>.</w:t>
      </w:r>
      <w:r w:rsidR="008F0D6F" w:rsidRPr="00C15A3E">
        <w:rPr>
          <w:rFonts w:ascii="Times New Roman" w:hAnsi="Times New Roman"/>
          <w:sz w:val="24"/>
          <w:szCs w:val="24"/>
          <w:lang w:eastAsia="pt-BR"/>
        </w:rPr>
        <w:t xml:space="preserve"> </w:t>
      </w:r>
    </w:p>
    <w:p w14:paraId="1F22DF78" w14:textId="77777777" w:rsidR="002F2E84" w:rsidRPr="00C15A3E" w:rsidRDefault="002F2E84" w:rsidP="00011049">
      <w:pPr>
        <w:spacing w:line="288" w:lineRule="auto"/>
        <w:ind w:right="-1"/>
        <w:contextualSpacing/>
        <w:rPr>
          <w:rFonts w:ascii="Times New Roman" w:hAnsi="Times New Roman"/>
          <w:sz w:val="24"/>
          <w:szCs w:val="24"/>
        </w:rPr>
      </w:pPr>
    </w:p>
    <w:p w14:paraId="17E3C1F5" w14:textId="77777777" w:rsidR="007F7B90" w:rsidRPr="00C15A3E" w:rsidRDefault="00F95A0D"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b/>
          <w:bCs/>
          <w:sz w:val="24"/>
          <w:szCs w:val="24"/>
          <w:lang w:eastAsia="pt-BR"/>
        </w:rPr>
        <w:t xml:space="preserve">CLÁUSULA </w:t>
      </w:r>
      <w:r w:rsidR="008D7720" w:rsidRPr="00C15A3E">
        <w:rPr>
          <w:rFonts w:ascii="Times New Roman" w:hAnsi="Times New Roman"/>
          <w:b/>
          <w:bCs/>
          <w:sz w:val="24"/>
          <w:szCs w:val="24"/>
          <w:lang w:eastAsia="pt-BR"/>
        </w:rPr>
        <w:t>VIGÉSIMA</w:t>
      </w:r>
      <w:r w:rsidR="007F7B90" w:rsidRPr="00C15A3E">
        <w:rPr>
          <w:rFonts w:ascii="Times New Roman" w:hAnsi="Times New Roman"/>
          <w:b/>
          <w:bCs/>
          <w:sz w:val="24"/>
          <w:szCs w:val="24"/>
          <w:lang w:eastAsia="pt-BR"/>
        </w:rPr>
        <w:t>: DOCUMENTAÇÃO APRESENTADA</w:t>
      </w:r>
      <w:r w:rsidRPr="00C15A3E">
        <w:rPr>
          <w:rFonts w:ascii="Times New Roman" w:hAnsi="Times New Roman"/>
          <w:sz w:val="24"/>
          <w:szCs w:val="24"/>
          <w:lang w:eastAsia="pt-BR"/>
        </w:rPr>
        <w:t xml:space="preserve"> </w:t>
      </w:r>
    </w:p>
    <w:p w14:paraId="179492CC" w14:textId="77777777" w:rsidR="007F7B90" w:rsidRPr="00C15A3E" w:rsidRDefault="007F7B90" w:rsidP="0094070A">
      <w:pPr>
        <w:autoSpaceDE w:val="0"/>
        <w:autoSpaceDN w:val="0"/>
        <w:adjustRightInd w:val="0"/>
        <w:spacing w:after="0" w:line="288" w:lineRule="auto"/>
        <w:contextualSpacing/>
        <w:jc w:val="both"/>
        <w:rPr>
          <w:rFonts w:ascii="Times New Roman" w:hAnsi="Times New Roman"/>
          <w:sz w:val="24"/>
          <w:szCs w:val="24"/>
          <w:lang w:eastAsia="pt-BR"/>
        </w:rPr>
      </w:pPr>
    </w:p>
    <w:p w14:paraId="39D057D4" w14:textId="77777777" w:rsidR="00965184" w:rsidRPr="00C15A3E" w:rsidRDefault="008D7720"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lastRenderedPageBreak/>
        <w:t>20</w:t>
      </w:r>
      <w:r w:rsidR="007F7B90" w:rsidRPr="00C15A3E">
        <w:rPr>
          <w:rFonts w:ascii="Times New Roman" w:hAnsi="Times New Roman"/>
          <w:sz w:val="24"/>
          <w:szCs w:val="24"/>
          <w:lang w:eastAsia="pt-BR"/>
        </w:rPr>
        <w:t xml:space="preserve">.1 </w:t>
      </w:r>
      <w:r w:rsidR="00F95A0D" w:rsidRPr="00C15A3E">
        <w:rPr>
          <w:rFonts w:ascii="Times New Roman" w:hAnsi="Times New Roman"/>
          <w:sz w:val="24"/>
          <w:szCs w:val="24"/>
          <w:lang w:eastAsia="pt-BR"/>
        </w:rPr>
        <w:t xml:space="preserve">O </w:t>
      </w:r>
      <w:r w:rsidR="00F95A0D" w:rsidRPr="00C15A3E">
        <w:rPr>
          <w:rFonts w:ascii="Times New Roman" w:hAnsi="Times New Roman"/>
          <w:b/>
          <w:bCs/>
          <w:sz w:val="24"/>
          <w:szCs w:val="24"/>
          <w:lang w:eastAsia="pt-BR"/>
        </w:rPr>
        <w:t xml:space="preserve">LOCADOR </w:t>
      </w:r>
      <w:r w:rsidR="00F95A0D" w:rsidRPr="00C15A3E">
        <w:rPr>
          <w:rFonts w:ascii="Times New Roman" w:hAnsi="Times New Roman"/>
          <w:sz w:val="24"/>
          <w:szCs w:val="24"/>
          <w:lang w:eastAsia="pt-BR"/>
        </w:rPr>
        <w:t xml:space="preserve">já apresentou, e consta do processo, a documentação relativa ao imóvel locado e apresenta neste ato, os documentos comprobatórios das condições jurídico-pessoais indispensáveis à lavratura do presente </w:t>
      </w:r>
      <w:r w:rsidR="000113BE" w:rsidRPr="00C15A3E">
        <w:rPr>
          <w:rFonts w:ascii="Times New Roman" w:hAnsi="Times New Roman"/>
          <w:sz w:val="24"/>
          <w:szCs w:val="24"/>
          <w:lang w:eastAsia="pt-BR"/>
        </w:rPr>
        <w:t>C</w:t>
      </w:r>
      <w:r w:rsidR="00F95A0D" w:rsidRPr="00C15A3E">
        <w:rPr>
          <w:rFonts w:ascii="Times New Roman" w:hAnsi="Times New Roman"/>
          <w:sz w:val="24"/>
          <w:szCs w:val="24"/>
          <w:lang w:eastAsia="pt-BR"/>
        </w:rPr>
        <w:t>ontrato.</w:t>
      </w:r>
    </w:p>
    <w:p w14:paraId="08C630F1" w14:textId="77777777" w:rsidR="00965184" w:rsidRPr="00C15A3E" w:rsidRDefault="00965184" w:rsidP="0094070A">
      <w:pPr>
        <w:spacing w:line="288" w:lineRule="auto"/>
        <w:contextualSpacing/>
        <w:rPr>
          <w:rFonts w:ascii="Times New Roman" w:hAnsi="Times New Roman"/>
          <w:sz w:val="24"/>
          <w:szCs w:val="24"/>
        </w:rPr>
      </w:pPr>
    </w:p>
    <w:p w14:paraId="3650479F" w14:textId="77777777" w:rsidR="0023526F" w:rsidRPr="00C15A3E" w:rsidRDefault="00F95A0D" w:rsidP="0094070A">
      <w:pPr>
        <w:autoSpaceDE w:val="0"/>
        <w:autoSpaceDN w:val="0"/>
        <w:adjustRightInd w:val="0"/>
        <w:spacing w:after="0" w:line="288" w:lineRule="auto"/>
        <w:contextualSpacing/>
        <w:jc w:val="both"/>
        <w:rPr>
          <w:rFonts w:ascii="Times New Roman" w:hAnsi="Times New Roman"/>
          <w:sz w:val="24"/>
          <w:szCs w:val="24"/>
          <w:lang w:eastAsia="pt-BR"/>
        </w:rPr>
      </w:pPr>
      <w:r w:rsidRPr="00C15A3E">
        <w:rPr>
          <w:rFonts w:ascii="Times New Roman" w:hAnsi="Times New Roman"/>
          <w:b/>
          <w:bCs/>
          <w:sz w:val="24"/>
          <w:szCs w:val="24"/>
          <w:lang w:eastAsia="pt-BR"/>
        </w:rPr>
        <w:t xml:space="preserve">CLÁUSULA </w:t>
      </w:r>
      <w:r w:rsidR="008F5B91" w:rsidRPr="00C15A3E">
        <w:rPr>
          <w:rFonts w:ascii="Times New Roman" w:hAnsi="Times New Roman"/>
          <w:b/>
          <w:bCs/>
          <w:sz w:val="24"/>
          <w:szCs w:val="24"/>
          <w:lang w:eastAsia="pt-BR"/>
        </w:rPr>
        <w:t>VIGÉSIMA</w:t>
      </w:r>
      <w:r w:rsidR="001475F8" w:rsidRPr="00C15A3E">
        <w:rPr>
          <w:rFonts w:ascii="Times New Roman" w:hAnsi="Times New Roman"/>
          <w:b/>
          <w:bCs/>
          <w:sz w:val="24"/>
          <w:szCs w:val="24"/>
          <w:lang w:eastAsia="pt-BR"/>
        </w:rPr>
        <w:t xml:space="preserve"> PRIMEIRA</w:t>
      </w:r>
      <w:r w:rsidR="0023526F" w:rsidRPr="00C15A3E">
        <w:rPr>
          <w:rFonts w:ascii="Times New Roman" w:hAnsi="Times New Roman"/>
          <w:b/>
          <w:bCs/>
          <w:sz w:val="24"/>
          <w:szCs w:val="24"/>
          <w:lang w:eastAsia="pt-BR"/>
        </w:rPr>
        <w:t>: FORO</w:t>
      </w:r>
      <w:r w:rsidR="0023526F" w:rsidRPr="00C15A3E">
        <w:rPr>
          <w:rFonts w:ascii="Times New Roman" w:hAnsi="Times New Roman"/>
          <w:sz w:val="24"/>
          <w:szCs w:val="24"/>
          <w:lang w:eastAsia="pt-BR"/>
        </w:rPr>
        <w:t xml:space="preserve"> </w:t>
      </w:r>
    </w:p>
    <w:p w14:paraId="40D86FD6" w14:textId="77777777" w:rsidR="0023526F" w:rsidRPr="00C15A3E" w:rsidRDefault="0023526F" w:rsidP="0094070A">
      <w:pPr>
        <w:autoSpaceDE w:val="0"/>
        <w:autoSpaceDN w:val="0"/>
        <w:adjustRightInd w:val="0"/>
        <w:spacing w:after="0" w:line="288" w:lineRule="auto"/>
        <w:contextualSpacing/>
        <w:jc w:val="both"/>
        <w:rPr>
          <w:rFonts w:ascii="Times New Roman" w:hAnsi="Times New Roman"/>
          <w:sz w:val="24"/>
          <w:szCs w:val="24"/>
          <w:lang w:eastAsia="pt-BR"/>
        </w:rPr>
      </w:pPr>
    </w:p>
    <w:p w14:paraId="4A472CBF" w14:textId="77777777" w:rsidR="00965184" w:rsidRPr="00C15A3E" w:rsidRDefault="008F5B91" w:rsidP="0094070A">
      <w:pPr>
        <w:autoSpaceDE w:val="0"/>
        <w:autoSpaceDN w:val="0"/>
        <w:adjustRightInd w:val="0"/>
        <w:spacing w:after="0" w:line="288" w:lineRule="auto"/>
        <w:contextualSpacing/>
        <w:jc w:val="both"/>
        <w:rPr>
          <w:rFonts w:ascii="Times New Roman" w:hAnsi="Times New Roman"/>
          <w:sz w:val="24"/>
          <w:szCs w:val="24"/>
        </w:rPr>
      </w:pPr>
      <w:r w:rsidRPr="00C15A3E">
        <w:rPr>
          <w:rFonts w:ascii="Times New Roman" w:hAnsi="Times New Roman"/>
          <w:sz w:val="24"/>
          <w:szCs w:val="24"/>
          <w:lang w:eastAsia="pt-BR"/>
        </w:rPr>
        <w:t>2</w:t>
      </w:r>
      <w:r w:rsidR="001475F8" w:rsidRPr="00C15A3E">
        <w:rPr>
          <w:rFonts w:ascii="Times New Roman" w:hAnsi="Times New Roman"/>
          <w:sz w:val="24"/>
          <w:szCs w:val="24"/>
          <w:lang w:eastAsia="pt-BR"/>
        </w:rPr>
        <w:t>1</w:t>
      </w:r>
      <w:r w:rsidR="0023526F" w:rsidRPr="00C15A3E">
        <w:rPr>
          <w:rFonts w:ascii="Times New Roman" w:hAnsi="Times New Roman"/>
          <w:sz w:val="24"/>
          <w:szCs w:val="24"/>
          <w:lang w:eastAsia="pt-BR"/>
        </w:rPr>
        <w:t xml:space="preserve">.1 </w:t>
      </w:r>
      <w:r w:rsidR="00F95A0D" w:rsidRPr="00C15A3E">
        <w:rPr>
          <w:rFonts w:ascii="Times New Roman" w:hAnsi="Times New Roman"/>
          <w:sz w:val="24"/>
          <w:szCs w:val="24"/>
          <w:lang w:eastAsia="pt-BR"/>
        </w:rPr>
        <w:t xml:space="preserve">Fica eleito o foro </w:t>
      </w:r>
      <w:r w:rsidR="009E351E" w:rsidRPr="00C15A3E">
        <w:rPr>
          <w:rFonts w:ascii="Times New Roman" w:hAnsi="Times New Roman"/>
          <w:sz w:val="24"/>
          <w:szCs w:val="24"/>
          <w:lang w:eastAsia="pt-BR"/>
        </w:rPr>
        <w:t xml:space="preserve">central </w:t>
      </w:r>
      <w:r w:rsidR="00F95A0D" w:rsidRPr="00C15A3E">
        <w:rPr>
          <w:rFonts w:ascii="Times New Roman" w:hAnsi="Times New Roman"/>
          <w:sz w:val="24"/>
          <w:szCs w:val="24"/>
          <w:lang w:eastAsia="pt-BR"/>
        </w:rPr>
        <w:t>da cidade do Rio de Janeiro, Comarca da Capital</w:t>
      </w:r>
      <w:r w:rsidR="000D1C83" w:rsidRPr="00C15A3E">
        <w:rPr>
          <w:rFonts w:ascii="Times New Roman" w:hAnsi="Times New Roman"/>
          <w:sz w:val="24"/>
          <w:szCs w:val="24"/>
          <w:lang w:eastAsia="pt-BR"/>
        </w:rPr>
        <w:t>,</w:t>
      </w:r>
      <w:r w:rsidR="00F95A0D" w:rsidRPr="00C15A3E">
        <w:rPr>
          <w:rFonts w:ascii="Times New Roman" w:hAnsi="Times New Roman"/>
          <w:sz w:val="24"/>
          <w:szCs w:val="24"/>
          <w:lang w:eastAsia="pt-BR"/>
        </w:rPr>
        <w:t xml:space="preserve"> para dirimir quaisquer dúvidas ou litígios decorrentes do presente </w:t>
      </w:r>
      <w:r w:rsidR="000113BE" w:rsidRPr="00C15A3E">
        <w:rPr>
          <w:rFonts w:ascii="Times New Roman" w:hAnsi="Times New Roman"/>
          <w:sz w:val="24"/>
          <w:szCs w:val="24"/>
          <w:lang w:eastAsia="pt-BR"/>
        </w:rPr>
        <w:t>C</w:t>
      </w:r>
      <w:r w:rsidR="00F95A0D" w:rsidRPr="00C15A3E">
        <w:rPr>
          <w:rFonts w:ascii="Times New Roman" w:hAnsi="Times New Roman"/>
          <w:sz w:val="24"/>
          <w:szCs w:val="24"/>
          <w:lang w:eastAsia="pt-BR"/>
        </w:rPr>
        <w:t>ontrato, renunciando as partes contratantes a qualquer outro que tenham ou venham a ter, por mais especial ou privilegiado que seja.</w:t>
      </w:r>
    </w:p>
    <w:p w14:paraId="278C8A95" w14:textId="77777777" w:rsidR="00965184" w:rsidRPr="00C15A3E" w:rsidRDefault="00965184" w:rsidP="0094070A">
      <w:pPr>
        <w:spacing w:line="288" w:lineRule="auto"/>
        <w:contextualSpacing/>
        <w:rPr>
          <w:rFonts w:ascii="Times New Roman" w:hAnsi="Times New Roman"/>
          <w:sz w:val="24"/>
          <w:szCs w:val="24"/>
        </w:rPr>
      </w:pPr>
    </w:p>
    <w:p w14:paraId="55AD3EE2" w14:textId="77777777" w:rsidR="003C2B0B" w:rsidRPr="00C15A3E" w:rsidRDefault="003C2B0B" w:rsidP="003C2B0B">
      <w:pPr>
        <w:spacing w:line="288" w:lineRule="auto"/>
        <w:contextualSpacing/>
        <w:jc w:val="both"/>
        <w:rPr>
          <w:rFonts w:ascii="Times New Roman" w:hAnsi="Times New Roman"/>
          <w:sz w:val="24"/>
          <w:szCs w:val="24"/>
        </w:rPr>
      </w:pPr>
      <w:r w:rsidRPr="00C15A3E">
        <w:rPr>
          <w:rFonts w:ascii="Times New Roman" w:hAnsi="Times New Roman"/>
          <w:sz w:val="24"/>
          <w:szCs w:val="24"/>
        </w:rPr>
        <w:t>E, por estarem assim acordes em todas as condições e cláusulas estabelecidas neste Contrato, firmam as partes o presente instrumento, depois de achado conforme, em presença das testemunhas abaixo firmadas.</w:t>
      </w:r>
    </w:p>
    <w:p w14:paraId="72524C40" w14:textId="77777777" w:rsidR="003C2B0B" w:rsidRPr="00C15A3E" w:rsidRDefault="003C2B0B" w:rsidP="003C2B0B">
      <w:pPr>
        <w:spacing w:line="288" w:lineRule="auto"/>
        <w:contextualSpacing/>
        <w:jc w:val="both"/>
        <w:rPr>
          <w:rFonts w:ascii="Times New Roman" w:hAnsi="Times New Roman"/>
          <w:sz w:val="24"/>
          <w:szCs w:val="24"/>
        </w:rPr>
      </w:pPr>
    </w:p>
    <w:p w14:paraId="5A441F85" w14:textId="77777777" w:rsidR="003C2B0B" w:rsidRPr="00C15A3E" w:rsidRDefault="003C2B0B" w:rsidP="003C2B0B">
      <w:pPr>
        <w:pStyle w:val="Nivel2"/>
        <w:spacing w:before="0" w:after="0" w:line="288" w:lineRule="auto"/>
        <w:ind w:left="0" w:firstLine="567"/>
        <w:contextualSpacing/>
        <w:jc w:val="center"/>
        <w:rPr>
          <w:rFonts w:ascii="Times New Roman" w:hAnsi="Times New Roman" w:cs="Times New Roman"/>
          <w:color w:val="auto"/>
          <w:sz w:val="24"/>
          <w:szCs w:val="24"/>
        </w:rPr>
      </w:pPr>
      <w:r w:rsidRPr="00C15A3E">
        <w:rPr>
          <w:rFonts w:ascii="Times New Roman" w:hAnsi="Times New Roman" w:cs="Times New Roman"/>
          <w:color w:val="FF0000"/>
          <w:sz w:val="24"/>
          <w:szCs w:val="24"/>
        </w:rPr>
        <w:t>[Local]</w:t>
      </w:r>
      <w:r w:rsidRPr="00C15A3E">
        <w:rPr>
          <w:rFonts w:ascii="Times New Roman" w:hAnsi="Times New Roman" w:cs="Times New Roman"/>
          <w:color w:val="auto"/>
          <w:sz w:val="24"/>
          <w:szCs w:val="24"/>
        </w:rPr>
        <w:t>,</w:t>
      </w:r>
      <w:r w:rsidRPr="00C15A3E">
        <w:rPr>
          <w:rFonts w:ascii="Times New Roman" w:hAnsi="Times New Roman" w:cs="Times New Roman"/>
          <w:color w:val="FF0000"/>
          <w:sz w:val="24"/>
          <w:szCs w:val="24"/>
        </w:rPr>
        <w:t xml:space="preserve"> [dia] </w:t>
      </w:r>
      <w:r w:rsidRPr="00C15A3E">
        <w:rPr>
          <w:rFonts w:ascii="Times New Roman" w:hAnsi="Times New Roman" w:cs="Times New Roman"/>
          <w:color w:val="auto"/>
          <w:sz w:val="24"/>
          <w:szCs w:val="24"/>
        </w:rPr>
        <w:t>de</w:t>
      </w:r>
      <w:r w:rsidRPr="00C15A3E">
        <w:rPr>
          <w:rFonts w:ascii="Times New Roman" w:hAnsi="Times New Roman" w:cs="Times New Roman"/>
          <w:color w:val="FF0000"/>
          <w:sz w:val="24"/>
          <w:szCs w:val="24"/>
        </w:rPr>
        <w:t xml:space="preserve"> [mês] </w:t>
      </w:r>
      <w:r w:rsidRPr="00C15A3E">
        <w:rPr>
          <w:rFonts w:ascii="Times New Roman" w:hAnsi="Times New Roman" w:cs="Times New Roman"/>
          <w:color w:val="auto"/>
          <w:sz w:val="24"/>
          <w:szCs w:val="24"/>
        </w:rPr>
        <w:t>de</w:t>
      </w:r>
      <w:r w:rsidRPr="00C15A3E">
        <w:rPr>
          <w:rFonts w:ascii="Times New Roman" w:hAnsi="Times New Roman" w:cs="Times New Roman"/>
          <w:color w:val="FF0000"/>
          <w:sz w:val="24"/>
          <w:szCs w:val="24"/>
        </w:rPr>
        <w:t xml:space="preserve"> [ano]</w:t>
      </w:r>
      <w:r w:rsidRPr="00C15A3E">
        <w:rPr>
          <w:rFonts w:ascii="Times New Roman" w:hAnsi="Times New Roman" w:cs="Times New Roman"/>
          <w:color w:val="auto"/>
          <w:sz w:val="24"/>
          <w:szCs w:val="24"/>
        </w:rPr>
        <w:t>.</w:t>
      </w:r>
    </w:p>
    <w:p w14:paraId="027A1D4B" w14:textId="77777777" w:rsidR="003C2B0B" w:rsidRPr="00C15A3E" w:rsidRDefault="003C2B0B" w:rsidP="003C2B0B">
      <w:pPr>
        <w:spacing w:line="288" w:lineRule="auto"/>
        <w:ind w:firstLine="567"/>
        <w:contextualSpacing/>
        <w:jc w:val="center"/>
        <w:rPr>
          <w:rFonts w:ascii="Times New Roman" w:hAnsi="Times New Roman"/>
          <w:bCs/>
          <w:sz w:val="24"/>
          <w:szCs w:val="24"/>
        </w:rPr>
      </w:pPr>
      <w:r w:rsidRPr="00C15A3E">
        <w:rPr>
          <w:rFonts w:ascii="Times New Roman" w:hAnsi="Times New Roman"/>
          <w:bCs/>
          <w:sz w:val="24"/>
          <w:szCs w:val="24"/>
        </w:rPr>
        <w:t>_________________________</w:t>
      </w:r>
    </w:p>
    <w:p w14:paraId="21C26FE9" w14:textId="77777777" w:rsidR="003C2B0B" w:rsidRPr="00C15A3E" w:rsidRDefault="003C2B0B" w:rsidP="003C2B0B">
      <w:pPr>
        <w:spacing w:line="288" w:lineRule="auto"/>
        <w:ind w:firstLine="567"/>
        <w:contextualSpacing/>
        <w:jc w:val="center"/>
        <w:rPr>
          <w:rFonts w:ascii="Times New Roman" w:hAnsi="Times New Roman"/>
          <w:bCs/>
          <w:sz w:val="24"/>
          <w:szCs w:val="24"/>
        </w:rPr>
      </w:pPr>
      <w:r w:rsidRPr="00C15A3E">
        <w:rPr>
          <w:rFonts w:ascii="Times New Roman" w:hAnsi="Times New Roman"/>
          <w:bCs/>
          <w:sz w:val="24"/>
          <w:szCs w:val="24"/>
        </w:rPr>
        <w:t>Representante legal do LOCATÁRIO</w:t>
      </w:r>
    </w:p>
    <w:p w14:paraId="3B4BF0D3" w14:textId="77777777" w:rsidR="003C2B0B" w:rsidRPr="00C15A3E" w:rsidRDefault="003C2B0B" w:rsidP="003C2B0B">
      <w:pPr>
        <w:spacing w:line="288" w:lineRule="auto"/>
        <w:ind w:firstLine="567"/>
        <w:contextualSpacing/>
        <w:jc w:val="center"/>
        <w:rPr>
          <w:rFonts w:ascii="Times New Roman" w:hAnsi="Times New Roman"/>
          <w:sz w:val="24"/>
          <w:szCs w:val="24"/>
        </w:rPr>
      </w:pPr>
      <w:r w:rsidRPr="00C15A3E">
        <w:rPr>
          <w:rFonts w:ascii="Times New Roman" w:hAnsi="Times New Roman"/>
          <w:sz w:val="24"/>
          <w:szCs w:val="24"/>
        </w:rPr>
        <w:t>_________________________</w:t>
      </w:r>
    </w:p>
    <w:p w14:paraId="6B629B74" w14:textId="77777777" w:rsidR="003C2B0B" w:rsidRPr="00C15A3E" w:rsidRDefault="003C2B0B" w:rsidP="003C2B0B">
      <w:pPr>
        <w:spacing w:line="288" w:lineRule="auto"/>
        <w:ind w:firstLine="567"/>
        <w:contextualSpacing/>
        <w:jc w:val="center"/>
        <w:rPr>
          <w:rFonts w:ascii="Times New Roman" w:hAnsi="Times New Roman"/>
          <w:sz w:val="24"/>
          <w:szCs w:val="24"/>
        </w:rPr>
      </w:pPr>
      <w:r w:rsidRPr="00C15A3E">
        <w:rPr>
          <w:rFonts w:ascii="Times New Roman" w:hAnsi="Times New Roman"/>
          <w:bCs/>
          <w:sz w:val="24"/>
          <w:szCs w:val="24"/>
        </w:rPr>
        <w:t>Representante</w:t>
      </w:r>
      <w:r w:rsidRPr="00C15A3E">
        <w:rPr>
          <w:rFonts w:ascii="Times New Roman" w:hAnsi="Times New Roman"/>
          <w:sz w:val="24"/>
          <w:szCs w:val="24"/>
        </w:rPr>
        <w:t xml:space="preserve"> legal do LOCADOR</w:t>
      </w:r>
    </w:p>
    <w:p w14:paraId="40F291F3" w14:textId="77777777" w:rsidR="003C2B0B" w:rsidRPr="00C15A3E" w:rsidRDefault="003C2B0B" w:rsidP="003C2B0B">
      <w:pPr>
        <w:spacing w:line="288" w:lineRule="auto"/>
        <w:contextualSpacing/>
        <w:jc w:val="both"/>
        <w:rPr>
          <w:rFonts w:ascii="Times New Roman" w:hAnsi="Times New Roman"/>
          <w:color w:val="FF0000"/>
          <w:sz w:val="24"/>
          <w:szCs w:val="24"/>
        </w:rPr>
      </w:pPr>
      <w:r w:rsidRPr="00C15A3E">
        <w:rPr>
          <w:rFonts w:ascii="Times New Roman" w:hAnsi="Times New Roman"/>
          <w:color w:val="FF0000"/>
          <w:sz w:val="24"/>
          <w:szCs w:val="24"/>
        </w:rPr>
        <w:t>TESTEMUNHAS:</w:t>
      </w:r>
    </w:p>
    <w:p w14:paraId="34D5E4D4" w14:textId="77777777" w:rsidR="003C2B0B" w:rsidRPr="00C15A3E" w:rsidRDefault="003C2B0B" w:rsidP="003C2B0B">
      <w:pPr>
        <w:spacing w:line="288" w:lineRule="auto"/>
        <w:contextualSpacing/>
        <w:rPr>
          <w:rFonts w:ascii="Times New Roman" w:hAnsi="Times New Roman"/>
          <w:color w:val="FF0000"/>
          <w:sz w:val="24"/>
          <w:szCs w:val="24"/>
        </w:rPr>
      </w:pPr>
      <w:r w:rsidRPr="00C15A3E">
        <w:rPr>
          <w:rFonts w:ascii="Times New Roman" w:hAnsi="Times New Roman"/>
          <w:color w:val="FF0000"/>
          <w:sz w:val="24"/>
          <w:szCs w:val="24"/>
        </w:rPr>
        <w:t>1-</w:t>
      </w:r>
    </w:p>
    <w:p w14:paraId="0CB872C8" w14:textId="77777777" w:rsidR="003C2B0B" w:rsidRDefault="003C2B0B" w:rsidP="003C2B0B">
      <w:pPr>
        <w:spacing w:line="288" w:lineRule="auto"/>
        <w:contextualSpacing/>
        <w:rPr>
          <w:i/>
          <w:iCs/>
          <w:color w:val="FF0000"/>
          <w:sz w:val="24"/>
          <w:szCs w:val="24"/>
        </w:rPr>
      </w:pPr>
      <w:r w:rsidRPr="00C15A3E">
        <w:rPr>
          <w:rFonts w:ascii="Times New Roman" w:hAnsi="Times New Roman"/>
          <w:color w:val="FF0000"/>
          <w:sz w:val="24"/>
          <w:szCs w:val="24"/>
        </w:rPr>
        <w:t>2-</w:t>
      </w:r>
      <w:r w:rsidRPr="003C2B0B">
        <w:rPr>
          <w:rFonts w:ascii="Times New Roman" w:hAnsi="Times New Roman"/>
          <w:i/>
          <w:iCs/>
          <w:color w:val="FF0000"/>
          <w:sz w:val="24"/>
          <w:szCs w:val="24"/>
        </w:rPr>
        <w:t xml:space="preserve"> </w:t>
      </w:r>
    </w:p>
    <w:p w14:paraId="1B182D5D" w14:textId="77777777" w:rsidR="008D2E1A" w:rsidRPr="008D2E1A" w:rsidRDefault="008D2E1A" w:rsidP="008D2E1A">
      <w:pPr>
        <w:spacing w:line="288" w:lineRule="auto"/>
        <w:contextualSpacing/>
        <w:jc w:val="both"/>
        <w:rPr>
          <w:rFonts w:ascii="Times New Roman" w:hAnsi="Times New Roman"/>
          <w:color w:val="FF0000"/>
          <w:sz w:val="24"/>
          <w:szCs w:val="24"/>
        </w:rPr>
      </w:pPr>
    </w:p>
    <w:p w14:paraId="0990FFF0" w14:textId="77777777" w:rsidR="008D2E1A" w:rsidRDefault="008D2E1A" w:rsidP="008D2E1A">
      <w:pPr>
        <w:spacing w:line="288" w:lineRule="auto"/>
        <w:contextualSpacing/>
        <w:rPr>
          <w:sz w:val="24"/>
          <w:szCs w:val="24"/>
        </w:rPr>
      </w:pPr>
    </w:p>
    <w:p w14:paraId="1AB741AD" w14:textId="77777777" w:rsidR="00071986" w:rsidRDefault="00071986" w:rsidP="008D2E1A">
      <w:pPr>
        <w:spacing w:line="288" w:lineRule="auto"/>
        <w:contextualSpacing/>
        <w:rPr>
          <w:sz w:val="24"/>
          <w:szCs w:val="24"/>
        </w:rPr>
      </w:pPr>
    </w:p>
    <w:p w14:paraId="035F5920" w14:textId="77777777" w:rsidR="00071986" w:rsidRDefault="00071986" w:rsidP="008D2E1A">
      <w:pPr>
        <w:spacing w:line="288" w:lineRule="auto"/>
        <w:contextualSpacing/>
        <w:rPr>
          <w:sz w:val="24"/>
          <w:szCs w:val="24"/>
        </w:rPr>
      </w:pPr>
    </w:p>
    <w:p w14:paraId="7BEADAD7" w14:textId="77777777" w:rsidR="00071986" w:rsidRDefault="00071986" w:rsidP="008D2E1A">
      <w:pPr>
        <w:spacing w:line="288" w:lineRule="auto"/>
        <w:contextualSpacing/>
        <w:rPr>
          <w:sz w:val="24"/>
          <w:szCs w:val="24"/>
        </w:rPr>
      </w:pPr>
    </w:p>
    <w:p w14:paraId="7BDA6F79" w14:textId="77777777" w:rsidR="00071986" w:rsidRDefault="00071986" w:rsidP="008D2E1A">
      <w:pPr>
        <w:spacing w:line="288" w:lineRule="auto"/>
        <w:contextualSpacing/>
        <w:rPr>
          <w:sz w:val="24"/>
          <w:szCs w:val="24"/>
        </w:rPr>
      </w:pPr>
    </w:p>
    <w:p w14:paraId="05F38174" w14:textId="77777777" w:rsidR="001D1381" w:rsidRDefault="001D1381" w:rsidP="001D1381">
      <w:pPr>
        <w:spacing w:line="288" w:lineRule="auto"/>
        <w:contextualSpacing/>
        <w:rPr>
          <w:sz w:val="24"/>
          <w:szCs w:val="24"/>
          <w:lang w:eastAsia="pt-BR"/>
        </w:rPr>
      </w:pPr>
    </w:p>
    <w:p w14:paraId="69B9E26E" w14:textId="77777777" w:rsidR="001D1381" w:rsidRDefault="001D1381" w:rsidP="001D1381">
      <w:pPr>
        <w:spacing w:line="288" w:lineRule="auto"/>
        <w:contextualSpacing/>
        <w:jc w:val="both"/>
        <w:rPr>
          <w:sz w:val="24"/>
          <w:szCs w:val="24"/>
        </w:rPr>
      </w:pPr>
    </w:p>
    <w:sectPr w:rsidR="001D1381" w:rsidSect="00C418FC">
      <w:footerReference w:type="default" r:id="rId10"/>
      <w:footerReference w:type="first" r:id="rId11"/>
      <w:pgSz w:w="11906" w:h="16838"/>
      <w:pgMar w:top="1418" w:right="1701"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C1F8" w14:textId="77777777" w:rsidR="00B43CCC" w:rsidRDefault="00B43CCC" w:rsidP="00B5191D">
      <w:pPr>
        <w:spacing w:after="0" w:line="240" w:lineRule="auto"/>
      </w:pPr>
      <w:r>
        <w:separator/>
      </w:r>
    </w:p>
  </w:endnote>
  <w:endnote w:type="continuationSeparator" w:id="0">
    <w:p w14:paraId="321F3A2A" w14:textId="77777777" w:rsidR="00B43CCC" w:rsidRDefault="00B43CCC" w:rsidP="00B5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AE51" w14:textId="77777777" w:rsidR="00B5191D" w:rsidRDefault="00B5191D">
    <w:pPr>
      <w:pStyle w:val="Rodap"/>
      <w:jc w:val="right"/>
    </w:pPr>
    <w:r>
      <w:fldChar w:fldCharType="begin"/>
    </w:r>
    <w:r>
      <w:instrText xml:space="preserve"> PAGE   \* MERGEFORMAT </w:instrText>
    </w:r>
    <w:r>
      <w:fldChar w:fldCharType="separate"/>
    </w:r>
    <w:r w:rsidR="00DA3D40">
      <w:rPr>
        <w:noProof/>
      </w:rPr>
      <w:t>6</w:t>
    </w:r>
    <w:r>
      <w:fldChar w:fldCharType="end"/>
    </w:r>
  </w:p>
  <w:p w14:paraId="401C21A8" w14:textId="77777777" w:rsidR="0042640E" w:rsidRDefault="004264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CCF5" w14:textId="77777777" w:rsidR="00C418FC" w:rsidRPr="001F7326" w:rsidRDefault="00C418FC" w:rsidP="00C418FC">
    <w:pPr>
      <w:pStyle w:val="Rodap"/>
      <w:rPr>
        <w:sz w:val="20"/>
      </w:rPr>
    </w:pPr>
    <w:r w:rsidRPr="001F7326">
      <w:rPr>
        <w:sz w:val="20"/>
      </w:rPr>
      <w:t xml:space="preserve">Minuta padronizada PGE/RJ de contrato de locação de </w:t>
    </w:r>
    <w:r w:rsidR="00434CBE">
      <w:rPr>
        <w:sz w:val="20"/>
      </w:rPr>
      <w:t xml:space="preserve">bem </w:t>
    </w:r>
    <w:r w:rsidRPr="001F7326">
      <w:rPr>
        <w:sz w:val="20"/>
      </w:rPr>
      <w:t>imóve</w:t>
    </w:r>
    <w:r w:rsidR="00434CBE">
      <w:rPr>
        <w:sz w:val="20"/>
      </w:rPr>
      <w:t>l</w:t>
    </w:r>
    <w:r w:rsidRPr="001F7326">
      <w:rPr>
        <w:sz w:val="20"/>
      </w:rPr>
      <w:t xml:space="preserve"> – versão </w:t>
    </w:r>
    <w:r w:rsidR="005F1012">
      <w:rPr>
        <w:sz w:val="20"/>
      </w:rPr>
      <w:t>setembro</w:t>
    </w:r>
    <w:r w:rsidRPr="001F7326">
      <w:rPr>
        <w:sz w:val="20"/>
      </w:rPr>
      <w:t>/2025</w:t>
    </w:r>
  </w:p>
  <w:p w14:paraId="08C5BC48" w14:textId="77777777" w:rsidR="00C418FC" w:rsidRDefault="00C418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E886" w14:textId="77777777" w:rsidR="00B43CCC" w:rsidRDefault="00B43CCC" w:rsidP="00B5191D">
      <w:pPr>
        <w:spacing w:after="0" w:line="240" w:lineRule="auto"/>
      </w:pPr>
      <w:r>
        <w:separator/>
      </w:r>
    </w:p>
  </w:footnote>
  <w:footnote w:type="continuationSeparator" w:id="0">
    <w:p w14:paraId="07BEBF6A" w14:textId="77777777" w:rsidR="00B43CCC" w:rsidRDefault="00B43CCC" w:rsidP="00B51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42BBB"/>
    <w:multiLevelType w:val="hybridMultilevel"/>
    <w:tmpl w:val="B8C62D4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15109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9A"/>
    <w:rsid w:val="0000177C"/>
    <w:rsid w:val="00001958"/>
    <w:rsid w:val="000035B6"/>
    <w:rsid w:val="00005DE9"/>
    <w:rsid w:val="00011049"/>
    <w:rsid w:val="000113BE"/>
    <w:rsid w:val="00011682"/>
    <w:rsid w:val="00021297"/>
    <w:rsid w:val="00030CEF"/>
    <w:rsid w:val="00031909"/>
    <w:rsid w:val="00036764"/>
    <w:rsid w:val="00036B75"/>
    <w:rsid w:val="000427BF"/>
    <w:rsid w:val="00050DF8"/>
    <w:rsid w:val="00053148"/>
    <w:rsid w:val="0005694E"/>
    <w:rsid w:val="0006269A"/>
    <w:rsid w:val="00066C99"/>
    <w:rsid w:val="00071986"/>
    <w:rsid w:val="00071DCD"/>
    <w:rsid w:val="000723CD"/>
    <w:rsid w:val="000732B9"/>
    <w:rsid w:val="00082ACC"/>
    <w:rsid w:val="000901F2"/>
    <w:rsid w:val="000940B4"/>
    <w:rsid w:val="00096D3E"/>
    <w:rsid w:val="000A4215"/>
    <w:rsid w:val="000C49E1"/>
    <w:rsid w:val="000C7C41"/>
    <w:rsid w:val="000D1B72"/>
    <w:rsid w:val="000D1C83"/>
    <w:rsid w:val="000D381B"/>
    <w:rsid w:val="000E1F18"/>
    <w:rsid w:val="000E6C10"/>
    <w:rsid w:val="000F5EE5"/>
    <w:rsid w:val="001006D7"/>
    <w:rsid w:val="0011189A"/>
    <w:rsid w:val="0012141E"/>
    <w:rsid w:val="00122EFD"/>
    <w:rsid w:val="00123161"/>
    <w:rsid w:val="00142098"/>
    <w:rsid w:val="001450A6"/>
    <w:rsid w:val="00145B66"/>
    <w:rsid w:val="00145FE9"/>
    <w:rsid w:val="001475F8"/>
    <w:rsid w:val="001521B7"/>
    <w:rsid w:val="00161CDE"/>
    <w:rsid w:val="00175DD2"/>
    <w:rsid w:val="001779EC"/>
    <w:rsid w:val="00180156"/>
    <w:rsid w:val="0018383F"/>
    <w:rsid w:val="00192C27"/>
    <w:rsid w:val="00195E24"/>
    <w:rsid w:val="00195EF0"/>
    <w:rsid w:val="001A03EB"/>
    <w:rsid w:val="001A23C5"/>
    <w:rsid w:val="001A3DC8"/>
    <w:rsid w:val="001A6EF9"/>
    <w:rsid w:val="001A79D1"/>
    <w:rsid w:val="001B08A4"/>
    <w:rsid w:val="001C17A8"/>
    <w:rsid w:val="001C46B4"/>
    <w:rsid w:val="001C6E4A"/>
    <w:rsid w:val="001D1381"/>
    <w:rsid w:val="001D635D"/>
    <w:rsid w:val="001F1829"/>
    <w:rsid w:val="001F3AFB"/>
    <w:rsid w:val="001F651B"/>
    <w:rsid w:val="001F7326"/>
    <w:rsid w:val="001F775B"/>
    <w:rsid w:val="002004FC"/>
    <w:rsid w:val="00203AF3"/>
    <w:rsid w:val="0021583C"/>
    <w:rsid w:val="0023486E"/>
    <w:rsid w:val="0023526F"/>
    <w:rsid w:val="002378C9"/>
    <w:rsid w:val="00242246"/>
    <w:rsid w:val="002447F4"/>
    <w:rsid w:val="00246515"/>
    <w:rsid w:val="00252DDC"/>
    <w:rsid w:val="0025728E"/>
    <w:rsid w:val="00260301"/>
    <w:rsid w:val="002630E9"/>
    <w:rsid w:val="002633F7"/>
    <w:rsid w:val="00265358"/>
    <w:rsid w:val="00274A92"/>
    <w:rsid w:val="00276517"/>
    <w:rsid w:val="00280E62"/>
    <w:rsid w:val="00280F9D"/>
    <w:rsid w:val="00286430"/>
    <w:rsid w:val="00290822"/>
    <w:rsid w:val="00297177"/>
    <w:rsid w:val="00297DFB"/>
    <w:rsid w:val="002A2C66"/>
    <w:rsid w:val="002B3B72"/>
    <w:rsid w:val="002C6055"/>
    <w:rsid w:val="002D552A"/>
    <w:rsid w:val="002D7DF2"/>
    <w:rsid w:val="002F2E84"/>
    <w:rsid w:val="002F36CE"/>
    <w:rsid w:val="002F6057"/>
    <w:rsid w:val="00301EE1"/>
    <w:rsid w:val="003022F9"/>
    <w:rsid w:val="0030658E"/>
    <w:rsid w:val="003114A5"/>
    <w:rsid w:val="00311BF3"/>
    <w:rsid w:val="00311F5C"/>
    <w:rsid w:val="0032040A"/>
    <w:rsid w:val="00327C58"/>
    <w:rsid w:val="00351DDF"/>
    <w:rsid w:val="00357AE0"/>
    <w:rsid w:val="00382C5D"/>
    <w:rsid w:val="00384EE0"/>
    <w:rsid w:val="00393C4A"/>
    <w:rsid w:val="00396E20"/>
    <w:rsid w:val="003A0618"/>
    <w:rsid w:val="003B5C72"/>
    <w:rsid w:val="003C2B0B"/>
    <w:rsid w:val="003C39D5"/>
    <w:rsid w:val="003D04F7"/>
    <w:rsid w:val="003D083B"/>
    <w:rsid w:val="003D112B"/>
    <w:rsid w:val="003D349E"/>
    <w:rsid w:val="003D4FF2"/>
    <w:rsid w:val="003D5092"/>
    <w:rsid w:val="003E3410"/>
    <w:rsid w:val="003E760B"/>
    <w:rsid w:val="003F10C3"/>
    <w:rsid w:val="003F409E"/>
    <w:rsid w:val="004020F8"/>
    <w:rsid w:val="004021B6"/>
    <w:rsid w:val="00406C92"/>
    <w:rsid w:val="00410AD0"/>
    <w:rsid w:val="00410F8F"/>
    <w:rsid w:val="004163D6"/>
    <w:rsid w:val="004233DB"/>
    <w:rsid w:val="00426112"/>
    <w:rsid w:val="0042640E"/>
    <w:rsid w:val="0042794C"/>
    <w:rsid w:val="00427D18"/>
    <w:rsid w:val="00433B0C"/>
    <w:rsid w:val="00434CBE"/>
    <w:rsid w:val="00436364"/>
    <w:rsid w:val="00437E3E"/>
    <w:rsid w:val="004400F4"/>
    <w:rsid w:val="00443EB8"/>
    <w:rsid w:val="00451372"/>
    <w:rsid w:val="00462FB8"/>
    <w:rsid w:val="00482EF8"/>
    <w:rsid w:val="00484FF1"/>
    <w:rsid w:val="00486829"/>
    <w:rsid w:val="0049756F"/>
    <w:rsid w:val="004A1890"/>
    <w:rsid w:val="004A53A0"/>
    <w:rsid w:val="004B1C2E"/>
    <w:rsid w:val="004B2A7C"/>
    <w:rsid w:val="004B7749"/>
    <w:rsid w:val="004C1F9E"/>
    <w:rsid w:val="004D091E"/>
    <w:rsid w:val="00500437"/>
    <w:rsid w:val="0050191A"/>
    <w:rsid w:val="0051550F"/>
    <w:rsid w:val="00515C04"/>
    <w:rsid w:val="00515FB0"/>
    <w:rsid w:val="00520DC2"/>
    <w:rsid w:val="00521331"/>
    <w:rsid w:val="00530C62"/>
    <w:rsid w:val="00541118"/>
    <w:rsid w:val="0055663A"/>
    <w:rsid w:val="005567A3"/>
    <w:rsid w:val="00556AAD"/>
    <w:rsid w:val="0055731D"/>
    <w:rsid w:val="00560E34"/>
    <w:rsid w:val="00570E15"/>
    <w:rsid w:val="00570F6F"/>
    <w:rsid w:val="005746D4"/>
    <w:rsid w:val="00574744"/>
    <w:rsid w:val="00582965"/>
    <w:rsid w:val="005859F0"/>
    <w:rsid w:val="00585CF6"/>
    <w:rsid w:val="00593522"/>
    <w:rsid w:val="0059486C"/>
    <w:rsid w:val="005B2587"/>
    <w:rsid w:val="005D343A"/>
    <w:rsid w:val="005D6D01"/>
    <w:rsid w:val="005F1012"/>
    <w:rsid w:val="005F21CA"/>
    <w:rsid w:val="005F57CD"/>
    <w:rsid w:val="005F72CE"/>
    <w:rsid w:val="006127E4"/>
    <w:rsid w:val="006134D3"/>
    <w:rsid w:val="00622871"/>
    <w:rsid w:val="00657353"/>
    <w:rsid w:val="00664C14"/>
    <w:rsid w:val="00667181"/>
    <w:rsid w:val="00670E1C"/>
    <w:rsid w:val="006713F0"/>
    <w:rsid w:val="0067553C"/>
    <w:rsid w:val="00676F94"/>
    <w:rsid w:val="006826C5"/>
    <w:rsid w:val="00697521"/>
    <w:rsid w:val="006A0BB8"/>
    <w:rsid w:val="006A0E96"/>
    <w:rsid w:val="006B3DBB"/>
    <w:rsid w:val="006B4D4B"/>
    <w:rsid w:val="006B7756"/>
    <w:rsid w:val="006B78DB"/>
    <w:rsid w:val="006D3E06"/>
    <w:rsid w:val="006D6C9E"/>
    <w:rsid w:val="006E2BB2"/>
    <w:rsid w:val="006E41CD"/>
    <w:rsid w:val="006E6163"/>
    <w:rsid w:val="006F288F"/>
    <w:rsid w:val="0070213D"/>
    <w:rsid w:val="007036FB"/>
    <w:rsid w:val="00715A46"/>
    <w:rsid w:val="007234D3"/>
    <w:rsid w:val="00723A9C"/>
    <w:rsid w:val="00733113"/>
    <w:rsid w:val="00744977"/>
    <w:rsid w:val="00745051"/>
    <w:rsid w:val="007542D2"/>
    <w:rsid w:val="00760D9A"/>
    <w:rsid w:val="00773DFD"/>
    <w:rsid w:val="00773E42"/>
    <w:rsid w:val="00775F7A"/>
    <w:rsid w:val="00781A68"/>
    <w:rsid w:val="007874FA"/>
    <w:rsid w:val="007A1977"/>
    <w:rsid w:val="007C12C9"/>
    <w:rsid w:val="007C2CC6"/>
    <w:rsid w:val="007C50CE"/>
    <w:rsid w:val="007D002C"/>
    <w:rsid w:val="007D0F4C"/>
    <w:rsid w:val="007D0F69"/>
    <w:rsid w:val="007D5A20"/>
    <w:rsid w:val="007E12A2"/>
    <w:rsid w:val="007E298F"/>
    <w:rsid w:val="007F7B90"/>
    <w:rsid w:val="00803AD0"/>
    <w:rsid w:val="00805A98"/>
    <w:rsid w:val="00820B85"/>
    <w:rsid w:val="00822812"/>
    <w:rsid w:val="00831741"/>
    <w:rsid w:val="00831DFA"/>
    <w:rsid w:val="00836185"/>
    <w:rsid w:val="0083633C"/>
    <w:rsid w:val="00847BDA"/>
    <w:rsid w:val="008559CE"/>
    <w:rsid w:val="00866A1C"/>
    <w:rsid w:val="00874D40"/>
    <w:rsid w:val="00876F09"/>
    <w:rsid w:val="00877083"/>
    <w:rsid w:val="00877F87"/>
    <w:rsid w:val="00882029"/>
    <w:rsid w:val="00882169"/>
    <w:rsid w:val="00884333"/>
    <w:rsid w:val="00885365"/>
    <w:rsid w:val="00890672"/>
    <w:rsid w:val="008951B1"/>
    <w:rsid w:val="008B6779"/>
    <w:rsid w:val="008B7348"/>
    <w:rsid w:val="008C7A91"/>
    <w:rsid w:val="008D0B54"/>
    <w:rsid w:val="008D0E11"/>
    <w:rsid w:val="008D1E4B"/>
    <w:rsid w:val="008D2E1A"/>
    <w:rsid w:val="008D761B"/>
    <w:rsid w:val="008D7720"/>
    <w:rsid w:val="008F0893"/>
    <w:rsid w:val="008F0D6F"/>
    <w:rsid w:val="008F2D57"/>
    <w:rsid w:val="008F5B91"/>
    <w:rsid w:val="008F758B"/>
    <w:rsid w:val="00904F03"/>
    <w:rsid w:val="00910791"/>
    <w:rsid w:val="00910BF1"/>
    <w:rsid w:val="00914B8F"/>
    <w:rsid w:val="00915299"/>
    <w:rsid w:val="00925EC4"/>
    <w:rsid w:val="0093678A"/>
    <w:rsid w:val="0094070A"/>
    <w:rsid w:val="00943E77"/>
    <w:rsid w:val="009461D2"/>
    <w:rsid w:val="00947859"/>
    <w:rsid w:val="00950186"/>
    <w:rsid w:val="00950B88"/>
    <w:rsid w:val="00965184"/>
    <w:rsid w:val="009655A0"/>
    <w:rsid w:val="00966D1C"/>
    <w:rsid w:val="00977BEE"/>
    <w:rsid w:val="00981BAD"/>
    <w:rsid w:val="00982087"/>
    <w:rsid w:val="009827C4"/>
    <w:rsid w:val="0098609C"/>
    <w:rsid w:val="00987291"/>
    <w:rsid w:val="00993B6D"/>
    <w:rsid w:val="00996A03"/>
    <w:rsid w:val="009A1A25"/>
    <w:rsid w:val="009B03C2"/>
    <w:rsid w:val="009B1F78"/>
    <w:rsid w:val="009B2624"/>
    <w:rsid w:val="009B2941"/>
    <w:rsid w:val="009B597F"/>
    <w:rsid w:val="009C312C"/>
    <w:rsid w:val="009E351E"/>
    <w:rsid w:val="009F4058"/>
    <w:rsid w:val="00A22725"/>
    <w:rsid w:val="00A30A03"/>
    <w:rsid w:val="00A32166"/>
    <w:rsid w:val="00A34810"/>
    <w:rsid w:val="00A40C97"/>
    <w:rsid w:val="00A4738C"/>
    <w:rsid w:val="00A53257"/>
    <w:rsid w:val="00A62A74"/>
    <w:rsid w:val="00A638E5"/>
    <w:rsid w:val="00A66D1A"/>
    <w:rsid w:val="00A66EE7"/>
    <w:rsid w:val="00A7179E"/>
    <w:rsid w:val="00A7185C"/>
    <w:rsid w:val="00A816B3"/>
    <w:rsid w:val="00A853C8"/>
    <w:rsid w:val="00A91A86"/>
    <w:rsid w:val="00A958E2"/>
    <w:rsid w:val="00AA07CE"/>
    <w:rsid w:val="00AA3C0A"/>
    <w:rsid w:val="00AA4922"/>
    <w:rsid w:val="00AA51A8"/>
    <w:rsid w:val="00AA74B9"/>
    <w:rsid w:val="00AC26AE"/>
    <w:rsid w:val="00AC368E"/>
    <w:rsid w:val="00AF3F9A"/>
    <w:rsid w:val="00B0094C"/>
    <w:rsid w:val="00B11872"/>
    <w:rsid w:val="00B1698F"/>
    <w:rsid w:val="00B213D5"/>
    <w:rsid w:val="00B22277"/>
    <w:rsid w:val="00B234FD"/>
    <w:rsid w:val="00B257AD"/>
    <w:rsid w:val="00B43CCC"/>
    <w:rsid w:val="00B455E2"/>
    <w:rsid w:val="00B45602"/>
    <w:rsid w:val="00B4596F"/>
    <w:rsid w:val="00B47580"/>
    <w:rsid w:val="00B5191D"/>
    <w:rsid w:val="00B54EBB"/>
    <w:rsid w:val="00B578FB"/>
    <w:rsid w:val="00B60642"/>
    <w:rsid w:val="00B66934"/>
    <w:rsid w:val="00B741F1"/>
    <w:rsid w:val="00B77E30"/>
    <w:rsid w:val="00B833AA"/>
    <w:rsid w:val="00B83D8D"/>
    <w:rsid w:val="00B92ED2"/>
    <w:rsid w:val="00B934FB"/>
    <w:rsid w:val="00B939CB"/>
    <w:rsid w:val="00BA1AFD"/>
    <w:rsid w:val="00BA2F83"/>
    <w:rsid w:val="00BB29B2"/>
    <w:rsid w:val="00BB2A4D"/>
    <w:rsid w:val="00BB34C7"/>
    <w:rsid w:val="00BB3E9C"/>
    <w:rsid w:val="00BC077A"/>
    <w:rsid w:val="00BC765E"/>
    <w:rsid w:val="00BC76A1"/>
    <w:rsid w:val="00BE407C"/>
    <w:rsid w:val="00C04CF3"/>
    <w:rsid w:val="00C06728"/>
    <w:rsid w:val="00C10A13"/>
    <w:rsid w:val="00C15A3E"/>
    <w:rsid w:val="00C210C8"/>
    <w:rsid w:val="00C25FB1"/>
    <w:rsid w:val="00C349EE"/>
    <w:rsid w:val="00C358A0"/>
    <w:rsid w:val="00C375C9"/>
    <w:rsid w:val="00C375EA"/>
    <w:rsid w:val="00C418FC"/>
    <w:rsid w:val="00C4316B"/>
    <w:rsid w:val="00C50A8A"/>
    <w:rsid w:val="00C51A10"/>
    <w:rsid w:val="00C55EA4"/>
    <w:rsid w:val="00C601F9"/>
    <w:rsid w:val="00C62385"/>
    <w:rsid w:val="00C64B70"/>
    <w:rsid w:val="00C71815"/>
    <w:rsid w:val="00C722D3"/>
    <w:rsid w:val="00C72E7C"/>
    <w:rsid w:val="00C73EF1"/>
    <w:rsid w:val="00C742EB"/>
    <w:rsid w:val="00C75369"/>
    <w:rsid w:val="00C9099F"/>
    <w:rsid w:val="00C94970"/>
    <w:rsid w:val="00C94BA0"/>
    <w:rsid w:val="00C950E6"/>
    <w:rsid w:val="00CA3881"/>
    <w:rsid w:val="00CB1D63"/>
    <w:rsid w:val="00CC70D3"/>
    <w:rsid w:val="00CD7882"/>
    <w:rsid w:val="00CE2D56"/>
    <w:rsid w:val="00CE2EE9"/>
    <w:rsid w:val="00CE3A17"/>
    <w:rsid w:val="00CE73E5"/>
    <w:rsid w:val="00CF0241"/>
    <w:rsid w:val="00CF3469"/>
    <w:rsid w:val="00D0080D"/>
    <w:rsid w:val="00D027D6"/>
    <w:rsid w:val="00D15746"/>
    <w:rsid w:val="00D17C5E"/>
    <w:rsid w:val="00D23CA9"/>
    <w:rsid w:val="00D256BD"/>
    <w:rsid w:val="00D2794D"/>
    <w:rsid w:val="00D32B4A"/>
    <w:rsid w:val="00D46B47"/>
    <w:rsid w:val="00D528EB"/>
    <w:rsid w:val="00D63B45"/>
    <w:rsid w:val="00D65DBD"/>
    <w:rsid w:val="00D664BE"/>
    <w:rsid w:val="00D70898"/>
    <w:rsid w:val="00D73E79"/>
    <w:rsid w:val="00D81DC4"/>
    <w:rsid w:val="00D9084E"/>
    <w:rsid w:val="00D9299C"/>
    <w:rsid w:val="00D92C7C"/>
    <w:rsid w:val="00D943FD"/>
    <w:rsid w:val="00DA2191"/>
    <w:rsid w:val="00DA3D40"/>
    <w:rsid w:val="00DA6810"/>
    <w:rsid w:val="00DB7A43"/>
    <w:rsid w:val="00DC0DF1"/>
    <w:rsid w:val="00DC4A85"/>
    <w:rsid w:val="00DC4A8E"/>
    <w:rsid w:val="00DE0375"/>
    <w:rsid w:val="00DE0B57"/>
    <w:rsid w:val="00DE4868"/>
    <w:rsid w:val="00DF298E"/>
    <w:rsid w:val="00E04C1D"/>
    <w:rsid w:val="00E1179E"/>
    <w:rsid w:val="00E11FFA"/>
    <w:rsid w:val="00E1220A"/>
    <w:rsid w:val="00E13ED4"/>
    <w:rsid w:val="00E227BE"/>
    <w:rsid w:val="00E26B93"/>
    <w:rsid w:val="00E3324B"/>
    <w:rsid w:val="00E352F6"/>
    <w:rsid w:val="00E354E9"/>
    <w:rsid w:val="00E36A82"/>
    <w:rsid w:val="00E442D9"/>
    <w:rsid w:val="00E50DDA"/>
    <w:rsid w:val="00E57370"/>
    <w:rsid w:val="00E7214C"/>
    <w:rsid w:val="00E90757"/>
    <w:rsid w:val="00EA084A"/>
    <w:rsid w:val="00EB2DA9"/>
    <w:rsid w:val="00EB64AA"/>
    <w:rsid w:val="00EC5677"/>
    <w:rsid w:val="00ED5925"/>
    <w:rsid w:val="00ED7FEF"/>
    <w:rsid w:val="00EF14BD"/>
    <w:rsid w:val="00F0138D"/>
    <w:rsid w:val="00F077DE"/>
    <w:rsid w:val="00F205F2"/>
    <w:rsid w:val="00F26BB1"/>
    <w:rsid w:val="00F26CCC"/>
    <w:rsid w:val="00F34269"/>
    <w:rsid w:val="00F354B4"/>
    <w:rsid w:val="00F40FE2"/>
    <w:rsid w:val="00F52F1E"/>
    <w:rsid w:val="00F55B6F"/>
    <w:rsid w:val="00F57101"/>
    <w:rsid w:val="00F57EE8"/>
    <w:rsid w:val="00F6445B"/>
    <w:rsid w:val="00F6659E"/>
    <w:rsid w:val="00F80B49"/>
    <w:rsid w:val="00F82645"/>
    <w:rsid w:val="00F8579E"/>
    <w:rsid w:val="00F95A0D"/>
    <w:rsid w:val="00FA1830"/>
    <w:rsid w:val="00FA616E"/>
    <w:rsid w:val="00FC06C3"/>
    <w:rsid w:val="00FC0839"/>
    <w:rsid w:val="00FC3975"/>
    <w:rsid w:val="00FD225A"/>
    <w:rsid w:val="00FD50AB"/>
    <w:rsid w:val="00FD594D"/>
    <w:rsid w:val="00FE1D02"/>
    <w:rsid w:val="00FE661C"/>
    <w:rsid w:val="00FF5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EA10D"/>
  <w15:chartTrackingRefBased/>
  <w15:docId w15:val="{CF7D9D95-98F7-49F9-9EEA-4B474BBB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E9"/>
    <w:pPr>
      <w:spacing w:after="200" w:line="276" w:lineRule="auto"/>
    </w:pPr>
    <w:rPr>
      <w:sz w:val="22"/>
      <w:szCs w:val="22"/>
      <w:lang w:eastAsia="en-US"/>
    </w:rPr>
  </w:style>
  <w:style w:type="paragraph" w:styleId="Ttulo1">
    <w:name w:val="heading 1"/>
    <w:basedOn w:val="Normal"/>
    <w:next w:val="Normal"/>
    <w:link w:val="Ttulo1Char"/>
    <w:uiPriority w:val="9"/>
    <w:qFormat/>
    <w:rsid w:val="0021583C"/>
    <w:pPr>
      <w:keepNext/>
      <w:spacing w:before="240" w:after="60"/>
      <w:outlineLvl w:val="0"/>
    </w:pPr>
    <w:rPr>
      <w:rFonts w:ascii="Calibri Light" w:eastAsia="Times New Roman" w:hAnsi="Calibri Light"/>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437E3E"/>
    <w:pPr>
      <w:tabs>
        <w:tab w:val="center" w:pos="4419"/>
        <w:tab w:val="right" w:pos="8838"/>
      </w:tabs>
      <w:spacing w:after="0" w:line="240" w:lineRule="auto"/>
      <w:jc w:val="both"/>
    </w:pPr>
    <w:rPr>
      <w:rFonts w:ascii="Times New Roman" w:eastAsia="Times New Roman" w:hAnsi="Times New Roman"/>
      <w:sz w:val="24"/>
      <w:szCs w:val="20"/>
      <w:lang w:eastAsia="pt-BR"/>
    </w:rPr>
  </w:style>
  <w:style w:type="character" w:customStyle="1" w:styleId="RodapChar">
    <w:name w:val="Rodapé Char"/>
    <w:link w:val="Rodap"/>
    <w:uiPriority w:val="99"/>
    <w:rsid w:val="00437E3E"/>
    <w:rPr>
      <w:rFonts w:ascii="Times New Roman" w:eastAsia="Times New Roman" w:hAnsi="Times New Roman"/>
      <w:sz w:val="24"/>
    </w:rPr>
  </w:style>
  <w:style w:type="paragraph" w:styleId="Cabealho">
    <w:name w:val="header"/>
    <w:basedOn w:val="Normal"/>
    <w:link w:val="CabealhoChar"/>
    <w:uiPriority w:val="99"/>
    <w:unhideWhenUsed/>
    <w:rsid w:val="00B5191D"/>
    <w:pPr>
      <w:tabs>
        <w:tab w:val="center" w:pos="4252"/>
        <w:tab w:val="right" w:pos="8504"/>
      </w:tabs>
    </w:pPr>
  </w:style>
  <w:style w:type="character" w:customStyle="1" w:styleId="CabealhoChar">
    <w:name w:val="Cabeçalho Char"/>
    <w:link w:val="Cabealho"/>
    <w:uiPriority w:val="99"/>
    <w:rsid w:val="00B5191D"/>
    <w:rPr>
      <w:sz w:val="22"/>
      <w:szCs w:val="22"/>
      <w:lang w:eastAsia="en-US"/>
    </w:rPr>
  </w:style>
  <w:style w:type="paragraph" w:customStyle="1" w:styleId="western">
    <w:name w:val="western"/>
    <w:basedOn w:val="Normal"/>
    <w:rsid w:val="00CC70D3"/>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195E2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95E24"/>
    <w:rPr>
      <w:rFonts w:ascii="Tahoma" w:hAnsi="Tahoma" w:cs="Tahoma"/>
      <w:sz w:val="16"/>
      <w:szCs w:val="16"/>
      <w:lang w:eastAsia="en-US"/>
    </w:rPr>
  </w:style>
  <w:style w:type="character" w:styleId="Refdecomentrio">
    <w:name w:val="annotation reference"/>
    <w:uiPriority w:val="99"/>
    <w:semiHidden/>
    <w:unhideWhenUsed/>
    <w:rsid w:val="00DC4A85"/>
    <w:rPr>
      <w:sz w:val="16"/>
      <w:szCs w:val="16"/>
    </w:rPr>
  </w:style>
  <w:style w:type="paragraph" w:styleId="Textodecomentrio">
    <w:name w:val="annotation text"/>
    <w:basedOn w:val="Normal"/>
    <w:link w:val="TextodecomentrioChar"/>
    <w:uiPriority w:val="99"/>
    <w:unhideWhenUsed/>
    <w:rsid w:val="00DC4A85"/>
    <w:rPr>
      <w:sz w:val="20"/>
      <w:szCs w:val="20"/>
    </w:rPr>
  </w:style>
  <w:style w:type="character" w:customStyle="1" w:styleId="TextodecomentrioChar">
    <w:name w:val="Texto de comentário Char"/>
    <w:link w:val="Textodecomentrio"/>
    <w:uiPriority w:val="99"/>
    <w:rsid w:val="00DC4A85"/>
    <w:rPr>
      <w:lang w:eastAsia="en-US"/>
    </w:rPr>
  </w:style>
  <w:style w:type="paragraph" w:styleId="Assuntodocomentrio">
    <w:name w:val="annotation subject"/>
    <w:basedOn w:val="Textodecomentrio"/>
    <w:next w:val="Textodecomentrio"/>
    <w:link w:val="AssuntodocomentrioChar"/>
    <w:uiPriority w:val="99"/>
    <w:semiHidden/>
    <w:unhideWhenUsed/>
    <w:rsid w:val="00DC4A85"/>
    <w:rPr>
      <w:b/>
      <w:bCs/>
    </w:rPr>
  </w:style>
  <w:style w:type="character" w:customStyle="1" w:styleId="AssuntodocomentrioChar">
    <w:name w:val="Assunto do comentário Char"/>
    <w:link w:val="Assuntodocomentrio"/>
    <w:uiPriority w:val="99"/>
    <w:semiHidden/>
    <w:rsid w:val="00DC4A85"/>
    <w:rPr>
      <w:b/>
      <w:bCs/>
      <w:lang w:eastAsia="en-US"/>
    </w:rPr>
  </w:style>
  <w:style w:type="paragraph" w:styleId="NormalWeb">
    <w:name w:val="Normal (Web)"/>
    <w:basedOn w:val="Normal"/>
    <w:uiPriority w:val="99"/>
    <w:semiHidden/>
    <w:unhideWhenUsed/>
    <w:rsid w:val="007234D3"/>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B77E30"/>
    <w:rPr>
      <w:color w:val="0000FF"/>
      <w:u w:val="single"/>
    </w:rPr>
  </w:style>
  <w:style w:type="paragraph" w:customStyle="1" w:styleId="Nivel2">
    <w:name w:val="Nivel 2"/>
    <w:basedOn w:val="Normal"/>
    <w:link w:val="Nivel2Char"/>
    <w:qFormat/>
    <w:rsid w:val="003C2B0B"/>
    <w:pPr>
      <w:spacing w:before="120" w:after="120"/>
      <w:ind w:left="4969" w:hanging="432"/>
      <w:jc w:val="both"/>
    </w:pPr>
    <w:rPr>
      <w:rFonts w:ascii="Arial" w:eastAsia="Times New Roman" w:hAnsi="Arial" w:cs="Arial"/>
      <w:color w:val="000000"/>
      <w:sz w:val="20"/>
      <w:szCs w:val="20"/>
      <w:lang w:eastAsia="pt-BR"/>
    </w:rPr>
  </w:style>
  <w:style w:type="character" w:customStyle="1" w:styleId="Nivel2Char">
    <w:name w:val="Nivel 2 Char"/>
    <w:link w:val="Nivel2"/>
    <w:locked/>
    <w:rsid w:val="003C2B0B"/>
    <w:rPr>
      <w:rFonts w:ascii="Arial" w:eastAsia="Times New Roman" w:hAnsi="Arial" w:cs="Arial"/>
      <w:color w:val="000000"/>
    </w:rPr>
  </w:style>
  <w:style w:type="paragraph" w:customStyle="1" w:styleId="pf0">
    <w:name w:val="pf0"/>
    <w:basedOn w:val="Normal"/>
    <w:rsid w:val="00A40C9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recuoprimeiralinha">
    <w:name w:val="texto_justificado_recuo_primeira_linha"/>
    <w:basedOn w:val="Normal"/>
    <w:rsid w:val="00A40C9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ivel3">
    <w:name w:val="Nivel 3"/>
    <w:basedOn w:val="Normal"/>
    <w:link w:val="Nivel3Char"/>
    <w:qFormat/>
    <w:rsid w:val="00311F5C"/>
    <w:pPr>
      <w:spacing w:before="120" w:after="120"/>
      <w:ind w:left="3198" w:hanging="504"/>
      <w:jc w:val="both"/>
    </w:pPr>
    <w:rPr>
      <w:rFonts w:ascii="Arial" w:eastAsia="Times New Roman" w:hAnsi="Arial" w:cs="Arial"/>
      <w:color w:val="000000"/>
      <w:sz w:val="20"/>
      <w:szCs w:val="20"/>
      <w:lang w:eastAsia="pt-BR"/>
    </w:rPr>
  </w:style>
  <w:style w:type="character" w:customStyle="1" w:styleId="Nivel3Char">
    <w:name w:val="Nivel 3 Char"/>
    <w:link w:val="Nivel3"/>
    <w:rsid w:val="00311F5C"/>
    <w:rPr>
      <w:rFonts w:ascii="Arial" w:eastAsia="Times New Roman" w:hAnsi="Arial" w:cs="Arial"/>
      <w:color w:val="000000"/>
    </w:rPr>
  </w:style>
  <w:style w:type="character" w:styleId="MenoPendente">
    <w:name w:val="Unresolved Mention"/>
    <w:uiPriority w:val="99"/>
    <w:semiHidden/>
    <w:unhideWhenUsed/>
    <w:rsid w:val="00CE2D56"/>
    <w:rPr>
      <w:color w:val="605E5C"/>
      <w:shd w:val="clear" w:color="auto" w:fill="E1DFDD"/>
    </w:rPr>
  </w:style>
  <w:style w:type="paragraph" w:customStyle="1" w:styleId="Nivel01">
    <w:name w:val="Nivel 01"/>
    <w:basedOn w:val="Ttulo1"/>
    <w:next w:val="Normal"/>
    <w:link w:val="Nivel01Char"/>
    <w:qFormat/>
    <w:rsid w:val="0021583C"/>
    <w:pPr>
      <w:keepLines/>
      <w:tabs>
        <w:tab w:val="left" w:pos="567"/>
      </w:tabs>
      <w:spacing w:after="0" w:line="240" w:lineRule="auto"/>
      <w:ind w:left="360" w:hanging="360"/>
      <w:jc w:val="both"/>
    </w:pPr>
    <w:rPr>
      <w:rFonts w:ascii="Arial" w:hAnsi="Arial" w:cs="Arial"/>
      <w:kern w:val="0"/>
      <w:sz w:val="20"/>
      <w:szCs w:val="20"/>
      <w:lang w:eastAsia="pt-BR"/>
    </w:rPr>
  </w:style>
  <w:style w:type="character" w:customStyle="1" w:styleId="Nivel01Char">
    <w:name w:val="Nivel 01 Char"/>
    <w:link w:val="Nivel01"/>
    <w:rsid w:val="0021583C"/>
    <w:rPr>
      <w:rFonts w:ascii="Arial" w:eastAsia="Times New Roman" w:hAnsi="Arial" w:cs="Arial"/>
      <w:b/>
      <w:bCs/>
    </w:rPr>
  </w:style>
  <w:style w:type="character" w:customStyle="1" w:styleId="Ttulo1Char">
    <w:name w:val="Título 1 Char"/>
    <w:link w:val="Ttulo1"/>
    <w:uiPriority w:val="9"/>
    <w:rsid w:val="0021583C"/>
    <w:rPr>
      <w:rFonts w:ascii="Calibri Light" w:eastAsia="Times New Roman" w:hAnsi="Calibri Light" w:cs="Times New Roman"/>
      <w:b/>
      <w:bCs/>
      <w:kern w:val="32"/>
      <w:sz w:val="32"/>
      <w:szCs w:val="32"/>
      <w:lang w:eastAsia="en-US"/>
    </w:rPr>
  </w:style>
  <w:style w:type="paragraph" w:styleId="Reviso">
    <w:name w:val="Revision"/>
    <w:hidden/>
    <w:uiPriority w:val="99"/>
    <w:semiHidden/>
    <w:rsid w:val="00874D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399">
      <w:bodyDiv w:val="1"/>
      <w:marLeft w:val="0"/>
      <w:marRight w:val="0"/>
      <w:marTop w:val="0"/>
      <w:marBottom w:val="0"/>
      <w:divBdr>
        <w:top w:val="none" w:sz="0" w:space="0" w:color="auto"/>
        <w:left w:val="none" w:sz="0" w:space="0" w:color="auto"/>
        <w:bottom w:val="none" w:sz="0" w:space="0" w:color="auto"/>
        <w:right w:val="none" w:sz="0" w:space="0" w:color="auto"/>
      </w:divBdr>
    </w:div>
    <w:div w:id="452865640">
      <w:bodyDiv w:val="1"/>
      <w:marLeft w:val="0"/>
      <w:marRight w:val="0"/>
      <w:marTop w:val="0"/>
      <w:marBottom w:val="0"/>
      <w:divBdr>
        <w:top w:val="none" w:sz="0" w:space="0" w:color="auto"/>
        <w:left w:val="none" w:sz="0" w:space="0" w:color="auto"/>
        <w:bottom w:val="none" w:sz="0" w:space="0" w:color="auto"/>
        <w:right w:val="none" w:sz="0" w:space="0" w:color="auto"/>
      </w:divBdr>
    </w:div>
    <w:div w:id="1381595176">
      <w:bodyDiv w:val="1"/>
      <w:marLeft w:val="0"/>
      <w:marRight w:val="0"/>
      <w:marTop w:val="0"/>
      <w:marBottom w:val="0"/>
      <w:divBdr>
        <w:top w:val="none" w:sz="0" w:space="0" w:color="auto"/>
        <w:left w:val="none" w:sz="0" w:space="0" w:color="auto"/>
        <w:bottom w:val="none" w:sz="0" w:space="0" w:color="auto"/>
        <w:right w:val="none" w:sz="0" w:space="0" w:color="auto"/>
      </w:divBdr>
    </w:div>
    <w:div w:id="1436709485">
      <w:bodyDiv w:val="1"/>
      <w:marLeft w:val="0"/>
      <w:marRight w:val="0"/>
      <w:marTop w:val="0"/>
      <w:marBottom w:val="0"/>
      <w:divBdr>
        <w:top w:val="none" w:sz="0" w:space="0" w:color="auto"/>
        <w:left w:val="none" w:sz="0" w:space="0" w:color="auto"/>
        <w:bottom w:val="none" w:sz="0" w:space="0" w:color="auto"/>
        <w:right w:val="none" w:sz="0" w:space="0" w:color="auto"/>
      </w:divBdr>
    </w:div>
    <w:div w:id="16059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11-2014/2011/lei/l12527.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507D4-8F66-4B8E-9CBC-0CF3E7BF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5353</Words>
  <Characters>28907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PGE</Company>
  <LinksUpToDate>false</LinksUpToDate>
  <CharactersWithSpaces>34192</CharactersWithSpaces>
  <SharedDoc>false</SharedDoc>
  <HLinks>
    <vt:vector size="12" baseType="variant">
      <vt:variant>
        <vt:i4>1704152</vt:i4>
      </vt:variant>
      <vt:variant>
        <vt:i4>3</vt:i4>
      </vt:variant>
      <vt:variant>
        <vt:i4>0</vt:i4>
      </vt:variant>
      <vt:variant>
        <vt:i4>5</vt:i4>
      </vt:variant>
      <vt:variant>
        <vt:lpwstr>https://www.planalto.gov.br/ccivil_03/_ato2011-2014/2011/lei/l12527.htm</vt:lpwstr>
      </vt:variant>
      <vt:variant>
        <vt:lpwstr>art8§2</vt:lpwstr>
      </vt:variant>
      <vt:variant>
        <vt:i4>2228323</vt:i4>
      </vt:variant>
      <vt:variant>
        <vt:i4>0</vt:i4>
      </vt:variant>
      <vt:variant>
        <vt:i4>0</vt:i4>
      </vt:variant>
      <vt:variant>
        <vt:i4>5</vt:i4>
      </vt:variant>
      <vt:variant>
        <vt:lpwstr>http://www.planalto.gov.br/ccivil_03/_ato2019-2022/2021/lei/L14133.htm</vt:lpwstr>
      </vt:variant>
      <vt:variant>
        <vt:lpwstr>art94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dc:creator>
  <cp:keywords/>
  <dc:description/>
  <cp:lastModifiedBy>Rosane Santa Helena de Oliveira</cp:lastModifiedBy>
  <cp:revision>2</cp:revision>
  <cp:lastPrinted>2025-01-09T17:16:00Z</cp:lastPrinted>
  <dcterms:created xsi:type="dcterms:W3CDTF">2025-09-12T13:30:00Z</dcterms:created>
  <dcterms:modified xsi:type="dcterms:W3CDTF">2025-09-12T13:30:00Z</dcterms:modified>
</cp:coreProperties>
</file>