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4"/>
        <w:gridCol w:w="995"/>
        <w:gridCol w:w="1001"/>
        <w:gridCol w:w="1258"/>
        <w:gridCol w:w="992"/>
        <w:gridCol w:w="1419"/>
        <w:gridCol w:w="870"/>
      </w:tblGrid>
      <w:tr w:rsidR="00A15982" w14:paraId="4C8ADB2F" w14:textId="77777777" w:rsidTr="006642CB">
        <w:trPr>
          <w:trHeight w:val="2115"/>
        </w:trPr>
        <w:tc>
          <w:tcPr>
            <w:tcW w:w="5249" w:type="dxa"/>
            <w:gridSpan w:val="3"/>
          </w:tcPr>
          <w:p w14:paraId="39D7F10B" w14:textId="77777777" w:rsidR="00A15982" w:rsidRDefault="009666D8">
            <w:pPr>
              <w:pStyle w:val="TableParagraph"/>
              <w:spacing w:before="186"/>
              <w:ind w:left="106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GOVERNO DO ESTADO DO RIO DE JANEIRO</w:t>
            </w:r>
          </w:p>
          <w:p w14:paraId="2C470AF7" w14:textId="77777777" w:rsidR="00A15982" w:rsidRDefault="009666D8">
            <w:pPr>
              <w:pStyle w:val="TableParagraph"/>
              <w:spacing w:before="183" w:line="400" w:lineRule="auto"/>
              <w:ind w:left="1065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PROCURADORIA GERAL DO ESTADO PROPOSTA DE PREÇOS</w:t>
            </w:r>
          </w:p>
        </w:tc>
        <w:tc>
          <w:tcPr>
            <w:tcW w:w="5540" w:type="dxa"/>
            <w:gridSpan w:val="5"/>
          </w:tcPr>
          <w:p w14:paraId="2A9EC6F5" w14:textId="11D27D3F" w:rsidR="006642CB" w:rsidRDefault="009666D8" w:rsidP="006642CB">
            <w:pPr>
              <w:pStyle w:val="TableParagraph"/>
              <w:spacing w:before="183" w:line="434" w:lineRule="auto"/>
              <w:ind w:left="106"/>
              <w:jc w:val="both"/>
              <w:rPr>
                <w:b/>
                <w:sz w:val="18"/>
                <w:szCs w:val="18"/>
              </w:rPr>
            </w:pPr>
            <w:r w:rsidRPr="006642CB">
              <w:rPr>
                <w:b/>
                <w:sz w:val="18"/>
                <w:szCs w:val="18"/>
              </w:rPr>
              <w:t xml:space="preserve">Licitação por </w:t>
            </w:r>
            <w:r w:rsidRPr="006642CB">
              <w:rPr>
                <w:b/>
                <w:sz w:val="18"/>
                <w:szCs w:val="18"/>
                <w:u w:val="thick"/>
              </w:rPr>
              <w:t>Pregão Eletrônico PGE-RJ</w:t>
            </w:r>
            <w:r w:rsidR="006642CB" w:rsidRPr="006642CB">
              <w:rPr>
                <w:b/>
                <w:sz w:val="18"/>
                <w:szCs w:val="18"/>
                <w:u w:val="thick"/>
              </w:rPr>
              <w:t>/FUNPERJ</w:t>
            </w:r>
            <w:r w:rsidRPr="006642CB">
              <w:rPr>
                <w:b/>
                <w:sz w:val="18"/>
                <w:szCs w:val="18"/>
                <w:u w:val="thick"/>
              </w:rPr>
              <w:t xml:space="preserve"> nº</w:t>
            </w:r>
            <w:r w:rsidR="00121F92">
              <w:rPr>
                <w:b/>
                <w:sz w:val="18"/>
                <w:szCs w:val="18"/>
                <w:u w:val="thick"/>
              </w:rPr>
              <w:t xml:space="preserve"> 01</w:t>
            </w:r>
            <w:r w:rsidRPr="006642CB">
              <w:rPr>
                <w:b/>
                <w:sz w:val="18"/>
                <w:szCs w:val="18"/>
                <w:u w:val="thick"/>
              </w:rPr>
              <w:t>/202</w:t>
            </w:r>
            <w:r w:rsidR="00121F92">
              <w:rPr>
                <w:b/>
                <w:sz w:val="18"/>
                <w:szCs w:val="18"/>
                <w:u w:val="thick"/>
              </w:rPr>
              <w:t>5</w:t>
            </w:r>
            <w:r w:rsidRPr="006642CB">
              <w:rPr>
                <w:b/>
                <w:sz w:val="18"/>
                <w:szCs w:val="18"/>
              </w:rPr>
              <w:t xml:space="preserve">. </w:t>
            </w:r>
          </w:p>
          <w:p w14:paraId="3C7C62A6" w14:textId="0AA2B0F0" w:rsidR="00A15982" w:rsidRPr="006642CB" w:rsidRDefault="009666D8" w:rsidP="006642CB">
            <w:pPr>
              <w:pStyle w:val="TableParagraph"/>
              <w:spacing w:before="120" w:line="434" w:lineRule="auto"/>
              <w:ind w:left="106"/>
              <w:jc w:val="both"/>
              <w:rPr>
                <w:b/>
                <w:sz w:val="18"/>
                <w:szCs w:val="18"/>
              </w:rPr>
            </w:pPr>
            <w:r w:rsidRPr="006642CB">
              <w:rPr>
                <w:b/>
                <w:sz w:val="18"/>
                <w:szCs w:val="18"/>
              </w:rPr>
              <w:t xml:space="preserve">Data da Abertura: </w:t>
            </w:r>
            <w:r w:rsidR="00C10D6A">
              <w:rPr>
                <w:b/>
                <w:sz w:val="18"/>
                <w:szCs w:val="18"/>
              </w:rPr>
              <w:t>28</w:t>
            </w:r>
            <w:r w:rsidRPr="006642CB">
              <w:rPr>
                <w:b/>
                <w:sz w:val="18"/>
                <w:szCs w:val="18"/>
              </w:rPr>
              <w:t>/</w:t>
            </w:r>
            <w:r w:rsidR="00C10D6A">
              <w:rPr>
                <w:b/>
                <w:sz w:val="18"/>
                <w:szCs w:val="18"/>
              </w:rPr>
              <w:t>01</w:t>
            </w:r>
            <w:r w:rsidRPr="006642CB">
              <w:rPr>
                <w:b/>
                <w:sz w:val="18"/>
                <w:szCs w:val="18"/>
              </w:rPr>
              <w:t>/202</w:t>
            </w:r>
            <w:r w:rsidR="00121F92">
              <w:rPr>
                <w:b/>
                <w:sz w:val="18"/>
                <w:szCs w:val="18"/>
              </w:rPr>
              <w:t>5</w:t>
            </w:r>
            <w:r w:rsidRPr="006642CB">
              <w:rPr>
                <w:b/>
                <w:sz w:val="18"/>
                <w:szCs w:val="18"/>
              </w:rPr>
              <w:t xml:space="preserve">, às </w:t>
            </w:r>
            <w:r w:rsidR="00C10D6A">
              <w:rPr>
                <w:b/>
                <w:sz w:val="18"/>
                <w:szCs w:val="18"/>
              </w:rPr>
              <w:t>13,</w:t>
            </w:r>
            <w:r w:rsidRPr="006642CB">
              <w:rPr>
                <w:b/>
                <w:sz w:val="18"/>
                <w:szCs w:val="18"/>
              </w:rPr>
              <w:t>:05 horas</w:t>
            </w:r>
          </w:p>
          <w:p w14:paraId="31699F6F" w14:textId="1E010283" w:rsidR="006642CB" w:rsidRDefault="009666D8" w:rsidP="003F45F4">
            <w:pPr>
              <w:pStyle w:val="TableParagraph"/>
              <w:tabs>
                <w:tab w:val="left" w:pos="1903"/>
              </w:tabs>
              <w:spacing w:before="44" w:line="429" w:lineRule="auto"/>
              <w:ind w:left="106"/>
              <w:rPr>
                <w:b/>
                <w:spacing w:val="-3"/>
                <w:sz w:val="18"/>
                <w:szCs w:val="18"/>
              </w:rPr>
            </w:pPr>
            <w:r w:rsidRPr="006642CB">
              <w:rPr>
                <w:b/>
                <w:sz w:val="18"/>
                <w:szCs w:val="18"/>
                <w:u w:val="single"/>
              </w:rPr>
              <w:t>Data</w:t>
            </w:r>
            <w:r w:rsidRPr="006642C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6642CB">
              <w:rPr>
                <w:b/>
                <w:sz w:val="18"/>
                <w:szCs w:val="18"/>
                <w:u w:val="single"/>
              </w:rPr>
              <w:t>da</w:t>
            </w:r>
            <w:r w:rsidRPr="006642C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6642CB">
              <w:rPr>
                <w:b/>
                <w:sz w:val="18"/>
                <w:szCs w:val="18"/>
                <w:u w:val="single"/>
              </w:rPr>
              <w:t>Disputa:</w:t>
            </w:r>
            <w:r w:rsidR="003F45F4" w:rsidRPr="006642CB">
              <w:rPr>
                <w:b/>
                <w:sz w:val="18"/>
                <w:szCs w:val="18"/>
                <w:u w:val="single"/>
              </w:rPr>
              <w:t xml:space="preserve"> </w:t>
            </w:r>
            <w:r w:rsidR="00C10D6A">
              <w:rPr>
                <w:b/>
                <w:sz w:val="18"/>
                <w:szCs w:val="18"/>
                <w:u w:val="single"/>
              </w:rPr>
              <w:t>28</w:t>
            </w:r>
            <w:r w:rsidRPr="006642CB">
              <w:rPr>
                <w:b/>
                <w:sz w:val="18"/>
                <w:szCs w:val="18"/>
                <w:u w:val="single"/>
              </w:rPr>
              <w:t>/</w:t>
            </w:r>
            <w:r w:rsidR="00C10D6A">
              <w:rPr>
                <w:b/>
                <w:sz w:val="18"/>
                <w:szCs w:val="18"/>
                <w:u w:val="single"/>
              </w:rPr>
              <w:t>01</w:t>
            </w:r>
            <w:r w:rsidRPr="006642CB">
              <w:rPr>
                <w:b/>
                <w:sz w:val="18"/>
                <w:szCs w:val="18"/>
                <w:u w:val="single"/>
              </w:rPr>
              <w:t>/202</w:t>
            </w:r>
            <w:r w:rsidR="00121F92">
              <w:rPr>
                <w:b/>
                <w:sz w:val="18"/>
                <w:szCs w:val="18"/>
                <w:u w:val="single"/>
              </w:rPr>
              <w:t>5</w:t>
            </w:r>
            <w:r w:rsidRPr="006642CB">
              <w:rPr>
                <w:b/>
                <w:sz w:val="18"/>
                <w:szCs w:val="18"/>
                <w:u w:val="single"/>
              </w:rPr>
              <w:t>, às 1</w:t>
            </w:r>
            <w:r w:rsidR="00C10D6A">
              <w:rPr>
                <w:b/>
                <w:sz w:val="18"/>
                <w:szCs w:val="18"/>
                <w:u w:val="single"/>
              </w:rPr>
              <w:t>4</w:t>
            </w:r>
            <w:r w:rsidRPr="006642CB">
              <w:rPr>
                <w:b/>
                <w:sz w:val="18"/>
                <w:szCs w:val="18"/>
                <w:u w:val="single"/>
              </w:rPr>
              <w:t xml:space="preserve">:00 </w:t>
            </w:r>
            <w:r w:rsidRPr="006642CB">
              <w:rPr>
                <w:b/>
                <w:spacing w:val="-3"/>
                <w:sz w:val="18"/>
                <w:szCs w:val="18"/>
                <w:u w:val="single"/>
              </w:rPr>
              <w:t>horas</w:t>
            </w:r>
            <w:r w:rsidRPr="006642CB">
              <w:rPr>
                <w:b/>
                <w:spacing w:val="-3"/>
                <w:sz w:val="18"/>
                <w:szCs w:val="18"/>
              </w:rPr>
              <w:t xml:space="preserve"> </w:t>
            </w:r>
          </w:p>
          <w:p w14:paraId="0AE147A2" w14:textId="1E9ABDA2" w:rsidR="00A15982" w:rsidRPr="006642CB" w:rsidRDefault="009666D8" w:rsidP="003F45F4">
            <w:pPr>
              <w:pStyle w:val="TableParagraph"/>
              <w:tabs>
                <w:tab w:val="left" w:pos="1903"/>
              </w:tabs>
              <w:spacing w:before="44" w:line="429" w:lineRule="auto"/>
              <w:ind w:left="106"/>
              <w:rPr>
                <w:b/>
                <w:sz w:val="18"/>
                <w:szCs w:val="18"/>
              </w:rPr>
            </w:pPr>
            <w:r w:rsidRPr="006642CB">
              <w:rPr>
                <w:b/>
                <w:sz w:val="18"/>
                <w:szCs w:val="18"/>
              </w:rPr>
              <w:t>Requisição nº: PES</w:t>
            </w:r>
            <w:r w:rsidRPr="006642C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642CB">
              <w:rPr>
                <w:b/>
                <w:sz w:val="18"/>
                <w:szCs w:val="18"/>
              </w:rPr>
              <w:t>00</w:t>
            </w:r>
            <w:r w:rsidR="006642CB" w:rsidRPr="006642CB">
              <w:rPr>
                <w:b/>
                <w:sz w:val="18"/>
                <w:szCs w:val="18"/>
              </w:rPr>
              <w:t>48</w:t>
            </w:r>
            <w:r w:rsidRPr="006642CB">
              <w:rPr>
                <w:b/>
                <w:sz w:val="18"/>
                <w:szCs w:val="18"/>
              </w:rPr>
              <w:t>/202</w:t>
            </w:r>
            <w:r w:rsidR="006642CB" w:rsidRPr="006642CB">
              <w:rPr>
                <w:b/>
                <w:sz w:val="18"/>
                <w:szCs w:val="18"/>
              </w:rPr>
              <w:t>4</w:t>
            </w:r>
          </w:p>
          <w:p w14:paraId="7F85D6B5" w14:textId="62389728" w:rsidR="00A15982" w:rsidRDefault="009666D8">
            <w:pPr>
              <w:pStyle w:val="TableParagraph"/>
              <w:spacing w:before="2" w:line="210" w:lineRule="exact"/>
              <w:ind w:left="106"/>
              <w:rPr>
                <w:b/>
                <w:sz w:val="20"/>
              </w:rPr>
            </w:pPr>
            <w:r w:rsidRPr="006642CB">
              <w:rPr>
                <w:b/>
                <w:sz w:val="18"/>
                <w:szCs w:val="18"/>
              </w:rPr>
              <w:t xml:space="preserve">Processo nº. </w:t>
            </w:r>
            <w:r w:rsidR="006642CB" w:rsidRPr="006642CB">
              <w:rPr>
                <w:b/>
                <w:bCs/>
                <w:color w:val="000000"/>
                <w:sz w:val="18"/>
                <w:szCs w:val="18"/>
              </w:rPr>
              <w:t>SEI-140001/062717/2024</w:t>
            </w:r>
          </w:p>
        </w:tc>
      </w:tr>
      <w:tr w:rsidR="00A15982" w14:paraId="3F7A9678" w14:textId="77777777" w:rsidTr="006642CB">
        <w:trPr>
          <w:trHeight w:val="1789"/>
        </w:trPr>
        <w:tc>
          <w:tcPr>
            <w:tcW w:w="5249" w:type="dxa"/>
            <w:gridSpan w:val="3"/>
          </w:tcPr>
          <w:p w14:paraId="0607769D" w14:textId="77777777" w:rsidR="00A15982" w:rsidRDefault="00A15982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75E2506" w14:textId="47145CBC" w:rsidR="00A15982" w:rsidRPr="006642CB" w:rsidRDefault="009666D8">
            <w:pPr>
              <w:pStyle w:val="TableParagraph"/>
              <w:spacing w:line="360" w:lineRule="auto"/>
              <w:ind w:left="68" w:right="30"/>
              <w:jc w:val="both"/>
              <w:rPr>
                <w:b/>
                <w:sz w:val="18"/>
                <w:szCs w:val="18"/>
              </w:rPr>
            </w:pPr>
            <w:r w:rsidRPr="006642CB">
              <w:rPr>
                <w:sz w:val="18"/>
                <w:szCs w:val="18"/>
              </w:rPr>
              <w:t xml:space="preserve">A firma ao lado mencionada propõe a prestar os serviços ao Estado do Rio de Janeiro, pelos preços abaixo assinalados, obedecendo rigorosamente às condições Estipuladas constantes do </w:t>
            </w:r>
            <w:r w:rsidRPr="006642CB">
              <w:rPr>
                <w:b/>
                <w:sz w:val="18"/>
                <w:szCs w:val="18"/>
                <w:u w:val="thick"/>
              </w:rPr>
              <w:t>Pregão Eletrônico PGE-RJ</w:t>
            </w:r>
            <w:r w:rsidR="006642CB" w:rsidRPr="006642CB">
              <w:rPr>
                <w:b/>
                <w:sz w:val="18"/>
                <w:szCs w:val="18"/>
                <w:u w:val="thick"/>
              </w:rPr>
              <w:t>/FUNPERJ</w:t>
            </w:r>
            <w:r w:rsidRPr="006642CB">
              <w:rPr>
                <w:b/>
                <w:sz w:val="18"/>
                <w:szCs w:val="18"/>
                <w:u w:val="thick"/>
              </w:rPr>
              <w:t xml:space="preserve"> nº. </w:t>
            </w:r>
            <w:r w:rsidR="006642CB" w:rsidRPr="006642CB">
              <w:rPr>
                <w:b/>
                <w:sz w:val="18"/>
                <w:szCs w:val="18"/>
                <w:u w:val="thick"/>
              </w:rPr>
              <w:t xml:space="preserve">     </w:t>
            </w:r>
            <w:r w:rsidR="00121F92">
              <w:rPr>
                <w:b/>
                <w:sz w:val="18"/>
                <w:szCs w:val="18"/>
                <w:u w:val="thick"/>
              </w:rPr>
              <w:t>01</w:t>
            </w:r>
            <w:r w:rsidRPr="006642CB">
              <w:rPr>
                <w:b/>
                <w:sz w:val="18"/>
                <w:szCs w:val="18"/>
                <w:u w:val="thick"/>
              </w:rPr>
              <w:t>/202</w:t>
            </w:r>
            <w:r w:rsidR="00121F92">
              <w:rPr>
                <w:b/>
                <w:sz w:val="18"/>
                <w:szCs w:val="18"/>
                <w:u w:val="thick"/>
              </w:rPr>
              <w:t>5</w:t>
            </w:r>
            <w:r w:rsidRPr="006642C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40" w:type="dxa"/>
            <w:gridSpan w:val="5"/>
          </w:tcPr>
          <w:p w14:paraId="21BF35AB" w14:textId="77777777" w:rsidR="00A15982" w:rsidRDefault="009666D8">
            <w:pPr>
              <w:pStyle w:val="TableParagraph"/>
              <w:spacing w:before="92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CARIMBO DA FIRMA</w:t>
            </w:r>
          </w:p>
        </w:tc>
      </w:tr>
      <w:tr w:rsidR="00A15982" w14:paraId="4825B178" w14:textId="77777777" w:rsidTr="002279AC">
        <w:trPr>
          <w:trHeight w:val="459"/>
        </w:trPr>
        <w:tc>
          <w:tcPr>
            <w:tcW w:w="850" w:type="dxa"/>
            <w:vMerge w:val="restart"/>
            <w:shd w:val="clear" w:color="auto" w:fill="F1F1F1"/>
          </w:tcPr>
          <w:p w14:paraId="5CEB6005" w14:textId="77777777" w:rsidR="00A15982" w:rsidRDefault="00A15982">
            <w:pPr>
              <w:pStyle w:val="TableParagraph"/>
              <w:rPr>
                <w:rFonts w:ascii="Times New Roman"/>
              </w:rPr>
            </w:pPr>
          </w:p>
          <w:p w14:paraId="4CCF8545" w14:textId="77777777" w:rsidR="00A15982" w:rsidRDefault="00A15982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50387FA8" w14:textId="77777777" w:rsidR="00A15982" w:rsidRDefault="009666D8">
            <w:pPr>
              <w:pStyle w:val="TableParagraph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3404" w:type="dxa"/>
            <w:vMerge w:val="restart"/>
            <w:shd w:val="clear" w:color="auto" w:fill="F1F1F1"/>
          </w:tcPr>
          <w:p w14:paraId="228636D6" w14:textId="77777777" w:rsidR="00A15982" w:rsidRDefault="00A15982">
            <w:pPr>
              <w:pStyle w:val="TableParagraph"/>
              <w:rPr>
                <w:rFonts w:ascii="Times New Roman"/>
              </w:rPr>
            </w:pPr>
          </w:p>
          <w:p w14:paraId="11F26B50" w14:textId="77777777" w:rsidR="00A15982" w:rsidRDefault="00A15982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1C0B9F0D" w14:textId="77777777" w:rsidR="00A15982" w:rsidRDefault="009666D8">
            <w:pPr>
              <w:pStyle w:val="TableParagraph"/>
              <w:ind w:left="1033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</w:t>
            </w:r>
          </w:p>
        </w:tc>
        <w:tc>
          <w:tcPr>
            <w:tcW w:w="995" w:type="dxa"/>
            <w:vMerge w:val="restart"/>
            <w:shd w:val="clear" w:color="auto" w:fill="F1F1F1"/>
          </w:tcPr>
          <w:p w14:paraId="04E1780A" w14:textId="77777777" w:rsidR="00A15982" w:rsidRDefault="00A15982">
            <w:pPr>
              <w:pStyle w:val="TableParagraph"/>
              <w:rPr>
                <w:rFonts w:ascii="Times New Roman"/>
              </w:rPr>
            </w:pPr>
          </w:p>
          <w:p w14:paraId="58C6C197" w14:textId="77777777" w:rsidR="00A15982" w:rsidRDefault="00A15982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5BFDB344" w14:textId="77777777" w:rsidR="00A15982" w:rsidRDefault="009666D8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Unid</w:t>
            </w:r>
          </w:p>
        </w:tc>
        <w:tc>
          <w:tcPr>
            <w:tcW w:w="1001" w:type="dxa"/>
            <w:vMerge w:val="restart"/>
            <w:shd w:val="clear" w:color="auto" w:fill="F1F1F1"/>
          </w:tcPr>
          <w:p w14:paraId="2ED329BF" w14:textId="77777777" w:rsidR="00A15982" w:rsidRDefault="00A15982">
            <w:pPr>
              <w:pStyle w:val="TableParagraph"/>
              <w:rPr>
                <w:rFonts w:ascii="Times New Roman"/>
              </w:rPr>
            </w:pPr>
          </w:p>
          <w:p w14:paraId="75F54965" w14:textId="77777777" w:rsidR="00A15982" w:rsidRDefault="00A15982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5E0D8CB1" w14:textId="666495D0" w:rsidR="00A15982" w:rsidRDefault="009666D8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Quant</w:t>
            </w:r>
            <w:r w:rsidR="002279AC">
              <w:rPr>
                <w:b/>
                <w:sz w:val="20"/>
              </w:rPr>
              <w:t>.</w:t>
            </w:r>
          </w:p>
        </w:tc>
        <w:tc>
          <w:tcPr>
            <w:tcW w:w="2250" w:type="dxa"/>
            <w:gridSpan w:val="2"/>
            <w:shd w:val="clear" w:color="auto" w:fill="F1F1F1"/>
          </w:tcPr>
          <w:p w14:paraId="48DB5CCF" w14:textId="77777777" w:rsidR="00A15982" w:rsidRDefault="009666D8">
            <w:pPr>
              <w:pStyle w:val="TableParagraph"/>
              <w:spacing w:before="2" w:line="230" w:lineRule="exact"/>
              <w:ind w:left="926" w:right="169" w:hanging="699"/>
              <w:rPr>
                <w:b/>
                <w:sz w:val="20"/>
              </w:rPr>
            </w:pPr>
            <w:r>
              <w:rPr>
                <w:b/>
                <w:sz w:val="20"/>
              </w:rPr>
              <w:t>PREÇO COM ICMS (R$)</w:t>
            </w:r>
          </w:p>
        </w:tc>
        <w:tc>
          <w:tcPr>
            <w:tcW w:w="2289" w:type="dxa"/>
            <w:gridSpan w:val="2"/>
            <w:shd w:val="clear" w:color="auto" w:fill="F1F1F1"/>
          </w:tcPr>
          <w:p w14:paraId="22844A5E" w14:textId="77777777" w:rsidR="00A15982" w:rsidRDefault="009666D8">
            <w:pPr>
              <w:pStyle w:val="TableParagraph"/>
              <w:spacing w:before="2" w:line="230" w:lineRule="exact"/>
              <w:ind w:left="947" w:right="205" w:hanging="684"/>
              <w:rPr>
                <w:b/>
                <w:sz w:val="20"/>
              </w:rPr>
            </w:pPr>
            <w:r>
              <w:rPr>
                <w:b/>
                <w:sz w:val="20"/>
              </w:rPr>
              <w:t>PREÇO SEM ICMS (R$)</w:t>
            </w:r>
          </w:p>
        </w:tc>
      </w:tr>
      <w:tr w:rsidR="00A15982" w14:paraId="4FFED903" w14:textId="77777777" w:rsidTr="002279AC">
        <w:trPr>
          <w:trHeight w:val="458"/>
        </w:trPr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691620B5" w14:textId="77777777" w:rsidR="00A15982" w:rsidRDefault="00A1598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  <w:shd w:val="clear" w:color="auto" w:fill="F1F1F1"/>
          </w:tcPr>
          <w:p w14:paraId="10F1B0F9" w14:textId="77777777" w:rsidR="00A15982" w:rsidRDefault="00A159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F1F1F1"/>
          </w:tcPr>
          <w:p w14:paraId="231F058B" w14:textId="77777777" w:rsidR="00A15982" w:rsidRDefault="00A1598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  <w:shd w:val="clear" w:color="auto" w:fill="F1F1F1"/>
          </w:tcPr>
          <w:p w14:paraId="78246B1A" w14:textId="77777777" w:rsidR="00A15982" w:rsidRDefault="00A1598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shd w:val="clear" w:color="auto" w:fill="F1F1F1"/>
          </w:tcPr>
          <w:p w14:paraId="282DBAD5" w14:textId="77777777" w:rsidR="00A15982" w:rsidRDefault="00A1598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D6556EA" w14:textId="77777777" w:rsidR="00A15982" w:rsidRDefault="009666D8">
            <w:pPr>
              <w:pStyle w:val="TableParagraph"/>
              <w:spacing w:line="210" w:lineRule="exact"/>
              <w:ind w:right="2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992" w:type="dxa"/>
            <w:shd w:val="clear" w:color="auto" w:fill="F1F1F1"/>
          </w:tcPr>
          <w:p w14:paraId="33C45189" w14:textId="77777777" w:rsidR="00A15982" w:rsidRDefault="00A1598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D78B86F" w14:textId="77777777" w:rsidR="00A15982" w:rsidRDefault="009666D8">
            <w:pPr>
              <w:pStyle w:val="TableParagraph"/>
              <w:spacing w:line="210" w:lineRule="exact"/>
              <w:ind w:left="236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19" w:type="dxa"/>
            <w:shd w:val="clear" w:color="auto" w:fill="F1F1F1"/>
          </w:tcPr>
          <w:p w14:paraId="6B482E9F" w14:textId="77777777" w:rsidR="00A15982" w:rsidRDefault="00A1598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B3181B9" w14:textId="77777777" w:rsidR="00A15982" w:rsidRDefault="009666D8">
            <w:pPr>
              <w:pStyle w:val="TableParagraph"/>
              <w:spacing w:line="210" w:lineRule="exact"/>
              <w:ind w:left="306" w:right="2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870" w:type="dxa"/>
            <w:shd w:val="clear" w:color="auto" w:fill="F1F1F1"/>
          </w:tcPr>
          <w:p w14:paraId="454A68B4" w14:textId="77777777" w:rsidR="00A15982" w:rsidRDefault="00A1598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529F9AB4" w14:textId="77777777" w:rsidR="00A15982" w:rsidRDefault="009666D8">
            <w:pPr>
              <w:pStyle w:val="TableParagraph"/>
              <w:spacing w:line="210" w:lineRule="exact"/>
              <w:ind w:left="170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A15982" w14:paraId="29FF5FB4" w14:textId="77777777" w:rsidTr="002279AC">
        <w:trPr>
          <w:trHeight w:val="5208"/>
        </w:trPr>
        <w:tc>
          <w:tcPr>
            <w:tcW w:w="850" w:type="dxa"/>
            <w:shd w:val="clear" w:color="auto" w:fill="F1F1F1"/>
          </w:tcPr>
          <w:p w14:paraId="01284827" w14:textId="59DA4A4A" w:rsidR="00A15982" w:rsidRDefault="009666D8">
            <w:pPr>
              <w:pStyle w:val="TableParagraph"/>
              <w:spacing w:before="159"/>
              <w:ind w:left="293" w:right="25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  <w:r w:rsidR="006642CB">
              <w:rPr>
                <w:rFonts w:ascii="Times New Roman"/>
                <w:b/>
              </w:rPr>
              <w:t>1</w:t>
            </w:r>
          </w:p>
        </w:tc>
        <w:tc>
          <w:tcPr>
            <w:tcW w:w="3404" w:type="dxa"/>
            <w:tcBorders>
              <w:right w:val="single" w:sz="8" w:space="0" w:color="000000"/>
            </w:tcBorders>
          </w:tcPr>
          <w:p w14:paraId="2D58DD87" w14:textId="1193B156" w:rsidR="00A15982" w:rsidRPr="00831D1B" w:rsidRDefault="00831D1B" w:rsidP="00E74042">
            <w:pPr>
              <w:pStyle w:val="Default"/>
              <w:ind w:left="132" w:right="130"/>
              <w:jc w:val="both"/>
              <w:rPr>
                <w:sz w:val="20"/>
                <w:szCs w:val="20"/>
              </w:rPr>
            </w:pPr>
            <w:r w:rsidRPr="00831D1B">
              <w:rPr>
                <w:sz w:val="20"/>
                <w:szCs w:val="20"/>
              </w:rPr>
              <w:t>Locação de tapumes, com instalação e desinstalação, incluindo todos os materiais, ferramentas, equipamentos e mão de obra necessárias à completa execução dos serviços, com portões em duas folhas, dobradiças, corrente e cadeado inclusos, ao redor do Edifício-Sede da Procuradoria Geral do Estado do Rio de Janeiro (PGE-RJ) e no Centro Cultural da PGE-RJ (antigo Convento Nossa Senhora do Carmo)</w:t>
            </w:r>
            <w:r w:rsidR="004E4D8A" w:rsidRPr="00831D1B">
              <w:rPr>
                <w:sz w:val="20"/>
                <w:szCs w:val="20"/>
              </w:rPr>
              <w:t>, conforme condições, especificações, quantidades e exigências estabelecidas n</w:t>
            </w:r>
            <w:r w:rsidR="009666D8" w:rsidRPr="00831D1B">
              <w:rPr>
                <w:sz w:val="20"/>
                <w:szCs w:val="20"/>
              </w:rPr>
              <w:t>o Termo de Referência – Anexo</w:t>
            </w:r>
            <w:r w:rsidR="009666D8" w:rsidRPr="00831D1B">
              <w:rPr>
                <w:spacing w:val="1"/>
                <w:sz w:val="20"/>
                <w:szCs w:val="20"/>
              </w:rPr>
              <w:t xml:space="preserve"> </w:t>
            </w:r>
            <w:r w:rsidR="009666D8" w:rsidRPr="00831D1B">
              <w:rPr>
                <w:spacing w:val="-7"/>
                <w:sz w:val="20"/>
                <w:szCs w:val="20"/>
              </w:rPr>
              <w:t>I</w:t>
            </w:r>
            <w:r w:rsidR="00E74042" w:rsidRPr="00831D1B">
              <w:rPr>
                <w:spacing w:val="-7"/>
                <w:sz w:val="20"/>
                <w:szCs w:val="20"/>
              </w:rPr>
              <w:t xml:space="preserve"> ...................</w:t>
            </w:r>
            <w:r w:rsidR="009666D8" w:rsidRPr="00831D1B">
              <w:rPr>
                <w:spacing w:val="-7"/>
                <w:sz w:val="20"/>
                <w:szCs w:val="20"/>
              </w:rPr>
              <w:t>.</w:t>
            </w:r>
            <w:r w:rsidR="004E4D8A" w:rsidRPr="00831D1B">
              <w:rPr>
                <w:spacing w:val="-7"/>
                <w:sz w:val="20"/>
                <w:szCs w:val="20"/>
              </w:rPr>
              <w:t>.....</w:t>
            </w:r>
            <w:r w:rsidR="007C7EF3" w:rsidRPr="00831D1B">
              <w:rPr>
                <w:spacing w:val="-7"/>
                <w:sz w:val="20"/>
                <w:szCs w:val="20"/>
              </w:rPr>
              <w:t>.</w:t>
            </w:r>
            <w:r>
              <w:rPr>
                <w:spacing w:val="-7"/>
                <w:sz w:val="20"/>
                <w:szCs w:val="20"/>
              </w:rPr>
              <w:t>.....</w:t>
            </w:r>
          </w:p>
          <w:p w14:paraId="45375A53" w14:textId="77777777" w:rsidR="00A15982" w:rsidRPr="00101A0A" w:rsidRDefault="00A1598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A22618" w14:textId="77777777" w:rsidR="00A15982" w:rsidRPr="00101A0A" w:rsidRDefault="009666D8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101A0A">
              <w:rPr>
                <w:rFonts w:ascii="Times New Roman" w:hAnsi="Times New Roman" w:cs="Times New Roman"/>
                <w:b/>
                <w:sz w:val="20"/>
                <w:u w:val="thick"/>
              </w:rPr>
              <w:t>Preço Global p/Extenso</w:t>
            </w:r>
            <w:r w:rsidRPr="00101A0A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14:paraId="013130AC" w14:textId="77777777" w:rsidR="00101A0A" w:rsidRPr="00101A0A" w:rsidRDefault="00101A0A">
            <w:pPr>
              <w:pStyle w:val="TableParagraph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  <w:p w14:paraId="0E392F79" w14:textId="6CE25353" w:rsidR="00101A0A" w:rsidRPr="00101A0A" w:rsidRDefault="00101A0A" w:rsidP="00101A0A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000000"/>
              <w:right w:val="single" w:sz="8" w:space="0" w:color="000000"/>
            </w:tcBorders>
          </w:tcPr>
          <w:p w14:paraId="7C7C3811" w14:textId="77777777" w:rsidR="00A15982" w:rsidRPr="00E74042" w:rsidRDefault="00A1598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47FD94A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77BFC21F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2872217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65338586" w14:textId="77777777" w:rsidR="00A15982" w:rsidRDefault="00A15982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14:paraId="049E58C0" w14:textId="77777777" w:rsidR="004E4D8A" w:rsidRDefault="004E4D8A">
            <w:pPr>
              <w:pStyle w:val="TableParagraph"/>
              <w:ind w:left="186"/>
              <w:rPr>
                <w:rFonts w:ascii="Times New Roman" w:hAnsi="Times New Roman"/>
              </w:rPr>
            </w:pPr>
          </w:p>
          <w:p w14:paraId="513D39E9" w14:textId="77777777" w:rsidR="00831D1B" w:rsidRDefault="00831D1B">
            <w:pPr>
              <w:pStyle w:val="TableParagraph"/>
              <w:ind w:left="186"/>
              <w:rPr>
                <w:rFonts w:ascii="Times New Roman" w:hAnsi="Times New Roman"/>
                <w:sz w:val="20"/>
                <w:szCs w:val="20"/>
              </w:rPr>
            </w:pPr>
          </w:p>
          <w:p w14:paraId="1498E8A7" w14:textId="77777777" w:rsidR="00831D1B" w:rsidRDefault="00831D1B">
            <w:pPr>
              <w:pStyle w:val="TableParagraph"/>
              <w:ind w:left="186"/>
              <w:rPr>
                <w:rFonts w:ascii="Times New Roman" w:hAnsi="Times New Roman"/>
                <w:sz w:val="20"/>
                <w:szCs w:val="20"/>
              </w:rPr>
            </w:pPr>
          </w:p>
          <w:p w14:paraId="3CEC26BF" w14:textId="77777777" w:rsidR="00831D1B" w:rsidRDefault="00831D1B">
            <w:pPr>
              <w:pStyle w:val="TableParagraph"/>
              <w:ind w:left="186"/>
              <w:rPr>
                <w:rFonts w:ascii="Times New Roman" w:hAnsi="Times New Roman"/>
                <w:sz w:val="20"/>
                <w:szCs w:val="20"/>
              </w:rPr>
            </w:pPr>
          </w:p>
          <w:p w14:paraId="27805A29" w14:textId="77777777" w:rsidR="00831D1B" w:rsidRDefault="00831D1B">
            <w:pPr>
              <w:pStyle w:val="TableParagraph"/>
              <w:ind w:left="186"/>
              <w:rPr>
                <w:rFonts w:ascii="Times New Roman" w:hAnsi="Times New Roman"/>
                <w:sz w:val="20"/>
                <w:szCs w:val="20"/>
              </w:rPr>
            </w:pPr>
          </w:p>
          <w:p w14:paraId="2AF6DC45" w14:textId="77777777" w:rsidR="00831D1B" w:rsidRDefault="00831D1B">
            <w:pPr>
              <w:pStyle w:val="TableParagraph"/>
              <w:ind w:left="186"/>
              <w:rPr>
                <w:rFonts w:ascii="Times New Roman" w:hAnsi="Times New Roman"/>
                <w:sz w:val="20"/>
                <w:szCs w:val="20"/>
              </w:rPr>
            </w:pPr>
          </w:p>
          <w:p w14:paraId="00CA7DB0" w14:textId="77777777" w:rsidR="00831D1B" w:rsidRDefault="00831D1B">
            <w:pPr>
              <w:pStyle w:val="TableParagraph"/>
              <w:ind w:left="186"/>
              <w:rPr>
                <w:rFonts w:ascii="Times New Roman" w:hAnsi="Times New Roman"/>
                <w:sz w:val="20"/>
                <w:szCs w:val="20"/>
              </w:rPr>
            </w:pPr>
          </w:p>
          <w:p w14:paraId="26E40EFB" w14:textId="77777777" w:rsidR="00831D1B" w:rsidRDefault="00831D1B">
            <w:pPr>
              <w:pStyle w:val="TableParagraph"/>
              <w:ind w:left="186"/>
              <w:rPr>
                <w:rFonts w:ascii="Times New Roman" w:hAnsi="Times New Roman"/>
                <w:sz w:val="20"/>
                <w:szCs w:val="20"/>
              </w:rPr>
            </w:pPr>
          </w:p>
          <w:p w14:paraId="0496563A" w14:textId="73448660" w:rsidR="00A15982" w:rsidRPr="00101A0A" w:rsidRDefault="002279AC">
            <w:pPr>
              <w:pStyle w:val="TableParagraph"/>
              <w:ind w:left="186"/>
              <w:rPr>
                <w:rFonts w:ascii="Times New Roman" w:hAnsi="Times New Roman"/>
                <w:sz w:val="20"/>
                <w:szCs w:val="20"/>
              </w:rPr>
            </w:pPr>
            <w:r w:rsidRPr="00101A0A">
              <w:rPr>
                <w:rFonts w:ascii="Times New Roman" w:hAnsi="Times New Roman"/>
                <w:sz w:val="20"/>
                <w:szCs w:val="20"/>
              </w:rPr>
              <w:t>Serviço</w:t>
            </w:r>
          </w:p>
          <w:p w14:paraId="16769BCE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5BC3BB08" w14:textId="558F5EB7" w:rsidR="00A15982" w:rsidRDefault="00A15982">
            <w:pPr>
              <w:pStyle w:val="TableParagraph"/>
              <w:spacing w:before="138"/>
              <w:ind w:left="90"/>
              <w:rPr>
                <w:rFonts w:ascii="Times New Roman"/>
              </w:rPr>
            </w:pPr>
          </w:p>
        </w:tc>
        <w:tc>
          <w:tcPr>
            <w:tcW w:w="1001" w:type="dxa"/>
            <w:tcBorders>
              <w:left w:val="single" w:sz="8" w:space="0" w:color="000000"/>
              <w:right w:val="single" w:sz="8" w:space="0" w:color="000000"/>
            </w:tcBorders>
          </w:tcPr>
          <w:p w14:paraId="7EEB1A03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C51EBD0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0DD054D2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50937F70" w14:textId="77777777" w:rsidR="00A15982" w:rsidRPr="00E74042" w:rsidRDefault="00A1598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58CBB09" w14:textId="77777777" w:rsidR="00A15982" w:rsidRDefault="00A15982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14:paraId="6CB5130E" w14:textId="77777777" w:rsidR="004E4D8A" w:rsidRDefault="004E4D8A">
            <w:pPr>
              <w:pStyle w:val="TableParagraph"/>
              <w:ind w:left="132" w:right="96"/>
              <w:jc w:val="center"/>
              <w:rPr>
                <w:rFonts w:ascii="Times New Roman"/>
              </w:rPr>
            </w:pPr>
          </w:p>
          <w:p w14:paraId="5377B098" w14:textId="77777777" w:rsidR="00831D1B" w:rsidRDefault="00831D1B">
            <w:pPr>
              <w:pStyle w:val="TableParagraph"/>
              <w:ind w:left="132" w:right="96"/>
              <w:jc w:val="center"/>
              <w:rPr>
                <w:rFonts w:ascii="Times New Roman"/>
                <w:sz w:val="20"/>
                <w:szCs w:val="20"/>
              </w:rPr>
            </w:pPr>
          </w:p>
          <w:p w14:paraId="75824D1F" w14:textId="77777777" w:rsidR="00831D1B" w:rsidRDefault="00831D1B">
            <w:pPr>
              <w:pStyle w:val="TableParagraph"/>
              <w:ind w:left="132" w:right="96"/>
              <w:jc w:val="center"/>
              <w:rPr>
                <w:rFonts w:ascii="Times New Roman"/>
                <w:sz w:val="20"/>
                <w:szCs w:val="20"/>
              </w:rPr>
            </w:pPr>
          </w:p>
          <w:p w14:paraId="75027172" w14:textId="77777777" w:rsidR="00831D1B" w:rsidRDefault="00831D1B">
            <w:pPr>
              <w:pStyle w:val="TableParagraph"/>
              <w:ind w:left="132" w:right="96"/>
              <w:jc w:val="center"/>
              <w:rPr>
                <w:rFonts w:ascii="Times New Roman"/>
                <w:sz w:val="20"/>
                <w:szCs w:val="20"/>
              </w:rPr>
            </w:pPr>
          </w:p>
          <w:p w14:paraId="64715CA2" w14:textId="77777777" w:rsidR="00831D1B" w:rsidRDefault="00831D1B">
            <w:pPr>
              <w:pStyle w:val="TableParagraph"/>
              <w:ind w:left="132" w:right="96"/>
              <w:jc w:val="center"/>
              <w:rPr>
                <w:rFonts w:ascii="Times New Roman"/>
                <w:sz w:val="20"/>
                <w:szCs w:val="20"/>
              </w:rPr>
            </w:pPr>
          </w:p>
          <w:p w14:paraId="2F5F10CC" w14:textId="77777777" w:rsidR="00831D1B" w:rsidRDefault="00831D1B">
            <w:pPr>
              <w:pStyle w:val="TableParagraph"/>
              <w:ind w:left="132" w:right="96"/>
              <w:jc w:val="center"/>
              <w:rPr>
                <w:rFonts w:ascii="Times New Roman"/>
                <w:sz w:val="20"/>
                <w:szCs w:val="20"/>
              </w:rPr>
            </w:pPr>
          </w:p>
          <w:p w14:paraId="3AFF39F4" w14:textId="77777777" w:rsidR="00831D1B" w:rsidRDefault="00831D1B">
            <w:pPr>
              <w:pStyle w:val="TableParagraph"/>
              <w:ind w:left="132" w:right="96"/>
              <w:jc w:val="center"/>
              <w:rPr>
                <w:rFonts w:ascii="Times New Roman"/>
                <w:sz w:val="20"/>
                <w:szCs w:val="20"/>
              </w:rPr>
            </w:pPr>
          </w:p>
          <w:p w14:paraId="1522A792" w14:textId="77777777" w:rsidR="00831D1B" w:rsidRDefault="00831D1B">
            <w:pPr>
              <w:pStyle w:val="TableParagraph"/>
              <w:ind w:left="132" w:right="96"/>
              <w:jc w:val="center"/>
              <w:rPr>
                <w:rFonts w:ascii="Times New Roman"/>
                <w:sz w:val="20"/>
                <w:szCs w:val="20"/>
              </w:rPr>
            </w:pPr>
          </w:p>
          <w:p w14:paraId="42F02FD2" w14:textId="6C5F0A7F" w:rsidR="00A15982" w:rsidRPr="00101A0A" w:rsidRDefault="002279AC">
            <w:pPr>
              <w:pStyle w:val="TableParagraph"/>
              <w:ind w:left="132" w:right="96"/>
              <w:jc w:val="center"/>
              <w:rPr>
                <w:rFonts w:ascii="Times New Roman"/>
                <w:sz w:val="20"/>
                <w:szCs w:val="20"/>
              </w:rPr>
            </w:pPr>
            <w:r w:rsidRPr="00101A0A">
              <w:rPr>
                <w:rFonts w:ascii="Times New Roman"/>
                <w:sz w:val="20"/>
                <w:szCs w:val="20"/>
              </w:rPr>
              <w:t>01</w:t>
            </w:r>
          </w:p>
          <w:p w14:paraId="1367662E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5717B565" w14:textId="78317FCC" w:rsidR="00A15982" w:rsidRDefault="00A15982">
            <w:pPr>
              <w:pStyle w:val="TableParagraph"/>
              <w:spacing w:before="138"/>
              <w:ind w:left="132" w:right="96"/>
              <w:jc w:val="center"/>
              <w:rPr>
                <w:rFonts w:ascii="Times New Roman"/>
              </w:rPr>
            </w:pPr>
          </w:p>
        </w:tc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</w:tcPr>
          <w:p w14:paraId="4396B8CF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083CC43B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E40B58C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3381727C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0811C27C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2C5ED4CF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5F8FF7F8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3E9A039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734BB40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B4EF647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79ED316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5D995E0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673F73E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D16C0CC" w14:textId="37579821" w:rsidR="00A15982" w:rsidRPr="00E74042" w:rsidRDefault="00E74042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E74042">
              <w:rPr>
                <w:rFonts w:ascii="Times New Roman"/>
                <w:sz w:val="20"/>
                <w:szCs w:val="20"/>
              </w:rPr>
              <w:t>........................</w:t>
            </w:r>
          </w:p>
          <w:p w14:paraId="7CEF2367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2688ECF7" w14:textId="77777777" w:rsidR="00A15982" w:rsidRPr="002279AC" w:rsidRDefault="00A1598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DF79765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4E77EB76" w14:textId="1E00B5D7" w:rsidR="00A15982" w:rsidRDefault="00A15982">
            <w:pPr>
              <w:pStyle w:val="TableParagraph"/>
              <w:spacing w:before="207"/>
              <w:ind w:right="265"/>
              <w:jc w:val="right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14:paraId="6990EBC0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77B11570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5F907115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434F1529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4BEB9A43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2889EA69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4DF29177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4ABE5CB7" w14:textId="77777777" w:rsidR="00A15982" w:rsidRPr="002279AC" w:rsidRDefault="00A1598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3F7A3B6" w14:textId="1C4CAEFB" w:rsidR="00A15982" w:rsidRDefault="00A15982">
            <w:pPr>
              <w:pStyle w:val="TableParagraph"/>
              <w:spacing w:before="207"/>
              <w:ind w:left="75" w:right="31"/>
              <w:jc w:val="center"/>
              <w:rPr>
                <w:rFonts w:ascii="Times New Roman"/>
              </w:rPr>
            </w:pPr>
          </w:p>
        </w:tc>
        <w:tc>
          <w:tcPr>
            <w:tcW w:w="1419" w:type="dxa"/>
            <w:tcBorders>
              <w:left w:val="single" w:sz="8" w:space="0" w:color="000000"/>
              <w:right w:val="single" w:sz="8" w:space="0" w:color="000000"/>
            </w:tcBorders>
          </w:tcPr>
          <w:p w14:paraId="4E503EAE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77817093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3BC8AFAA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D07D4C4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507A2C08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79F81E06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5EB594B2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2D8864C9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7CC6DDE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7458EEC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26EF2AA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87E2460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53A5DAC" w14:textId="77777777" w:rsidR="00831D1B" w:rsidRDefault="00831D1B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A0FB157" w14:textId="5A4647B9" w:rsidR="00E74042" w:rsidRPr="00E74042" w:rsidRDefault="00E74042" w:rsidP="00E74042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E74042">
              <w:rPr>
                <w:rFonts w:ascii="Times New Roman"/>
                <w:sz w:val="20"/>
                <w:szCs w:val="20"/>
              </w:rPr>
              <w:t>........................</w:t>
            </w:r>
          </w:p>
          <w:p w14:paraId="3EA4B455" w14:textId="77777777" w:rsidR="00A15982" w:rsidRDefault="00A15982" w:rsidP="00E74042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4FA6E6F0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73A8ED80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32AC320D" w14:textId="77777777" w:rsidR="00A15982" w:rsidRPr="002279AC" w:rsidRDefault="00A1598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308DB97" w14:textId="44E19DAA" w:rsidR="00A15982" w:rsidRDefault="00A15982">
            <w:pPr>
              <w:pStyle w:val="TableParagraph"/>
              <w:spacing w:before="207"/>
              <w:ind w:left="370" w:right="329"/>
              <w:jc w:val="center"/>
              <w:rPr>
                <w:rFonts w:ascii="Times New Roman"/>
              </w:rPr>
            </w:pPr>
          </w:p>
        </w:tc>
        <w:tc>
          <w:tcPr>
            <w:tcW w:w="870" w:type="dxa"/>
            <w:tcBorders>
              <w:left w:val="single" w:sz="8" w:space="0" w:color="000000"/>
            </w:tcBorders>
          </w:tcPr>
          <w:p w14:paraId="55DCF28A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8518B4D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0B59C36C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0DAAAD6D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67CBE1FF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3A9E4B5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77B7AAE6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5C242DC4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6C6FBFBA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61B224B" w14:textId="6EDA08FF" w:rsidR="00A15982" w:rsidRDefault="00A15982">
            <w:pPr>
              <w:pStyle w:val="TableParagraph"/>
              <w:spacing w:before="207"/>
              <w:ind w:left="67" w:right="15"/>
              <w:jc w:val="center"/>
              <w:rPr>
                <w:rFonts w:ascii="Times New Roman"/>
              </w:rPr>
            </w:pPr>
          </w:p>
        </w:tc>
      </w:tr>
      <w:tr w:rsidR="00A15982" w14:paraId="52866B05" w14:textId="77777777" w:rsidTr="002279AC">
        <w:trPr>
          <w:trHeight w:val="3942"/>
        </w:trPr>
        <w:tc>
          <w:tcPr>
            <w:tcW w:w="5249" w:type="dxa"/>
            <w:gridSpan w:val="3"/>
          </w:tcPr>
          <w:p w14:paraId="450748AB" w14:textId="77777777" w:rsidR="00A15982" w:rsidRDefault="009666D8">
            <w:pPr>
              <w:pStyle w:val="TableParagraph"/>
              <w:spacing w:line="229" w:lineRule="exact"/>
              <w:ind w:left="110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OBSERVAÇÕES</w:t>
            </w:r>
          </w:p>
          <w:p w14:paraId="437B9E83" w14:textId="77777777" w:rsidR="00A15982" w:rsidRDefault="009666D8">
            <w:pPr>
              <w:pStyle w:val="TableParagraph"/>
              <w:spacing w:before="94" w:line="207" w:lineRule="exact"/>
              <w:ind w:left="110" w:right="157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i/>
                <w:sz w:val="18"/>
              </w:rPr>
              <w:t xml:space="preserve">ª. </w:t>
            </w:r>
            <w:r>
              <w:rPr>
                <w:sz w:val="18"/>
              </w:rPr>
              <w:t>A PROPOSTA DE PREÇOS deverá;</w:t>
            </w:r>
          </w:p>
          <w:p w14:paraId="787CF1FC" w14:textId="77777777" w:rsidR="00A15982" w:rsidRDefault="009666D8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25" w:firstLine="0"/>
              <w:jc w:val="both"/>
              <w:rPr>
                <w:sz w:val="18"/>
              </w:rPr>
            </w:pPr>
            <w:r>
              <w:rPr>
                <w:sz w:val="18"/>
              </w:rPr>
              <w:t>ser preenchida integralmente por processo mecânico ou eletrônico, sem emendas 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rasuras;</w:t>
            </w:r>
          </w:p>
          <w:p w14:paraId="6C5C4E0D" w14:textId="77777777" w:rsidR="00A15982" w:rsidRDefault="009666D8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32" w:firstLine="0"/>
              <w:jc w:val="both"/>
              <w:rPr>
                <w:sz w:val="18"/>
              </w:rPr>
            </w:pPr>
            <w:r>
              <w:rPr>
                <w:spacing w:val="2"/>
                <w:sz w:val="18"/>
              </w:rPr>
              <w:t xml:space="preserve">conter </w:t>
            </w:r>
            <w:r>
              <w:rPr>
                <w:sz w:val="18"/>
              </w:rPr>
              <w:t xml:space="preserve">os </w:t>
            </w:r>
            <w:r>
              <w:rPr>
                <w:spacing w:val="2"/>
                <w:sz w:val="18"/>
              </w:rPr>
              <w:t xml:space="preserve">preços </w:t>
            </w:r>
            <w:r>
              <w:rPr>
                <w:sz w:val="18"/>
              </w:rPr>
              <w:t xml:space="preserve">em </w:t>
            </w:r>
            <w:r>
              <w:rPr>
                <w:spacing w:val="2"/>
                <w:sz w:val="18"/>
              </w:rPr>
              <w:t xml:space="preserve">algarismos </w:t>
            </w:r>
            <w:r>
              <w:rPr>
                <w:sz w:val="18"/>
              </w:rPr>
              <w:t xml:space="preserve">e </w:t>
            </w:r>
            <w:r>
              <w:rPr>
                <w:spacing w:val="2"/>
                <w:sz w:val="18"/>
              </w:rPr>
              <w:t xml:space="preserve">por extenso, por </w:t>
            </w:r>
            <w:r>
              <w:rPr>
                <w:spacing w:val="3"/>
                <w:sz w:val="18"/>
              </w:rPr>
              <w:t xml:space="preserve">unidade, </w:t>
            </w:r>
            <w:r>
              <w:rPr>
                <w:sz w:val="18"/>
              </w:rPr>
              <w:t xml:space="preserve">já </w:t>
            </w:r>
            <w:r>
              <w:rPr>
                <w:spacing w:val="2"/>
                <w:sz w:val="18"/>
              </w:rPr>
              <w:t xml:space="preserve">incluídas </w:t>
            </w:r>
            <w:r>
              <w:rPr>
                <w:sz w:val="18"/>
              </w:rPr>
              <w:t xml:space="preserve">as </w:t>
            </w:r>
            <w:r>
              <w:rPr>
                <w:spacing w:val="2"/>
                <w:sz w:val="18"/>
              </w:rPr>
              <w:t xml:space="preserve">despesas de </w:t>
            </w:r>
            <w:r>
              <w:rPr>
                <w:spacing w:val="3"/>
                <w:sz w:val="18"/>
              </w:rPr>
              <w:t xml:space="preserve">fretes, impostos </w:t>
            </w:r>
            <w:r>
              <w:rPr>
                <w:spacing w:val="2"/>
                <w:sz w:val="18"/>
              </w:rPr>
              <w:t xml:space="preserve">federais </w:t>
            </w:r>
            <w:r>
              <w:rPr>
                <w:sz w:val="18"/>
              </w:rPr>
              <w:t xml:space="preserve">ou </w:t>
            </w:r>
            <w:r>
              <w:rPr>
                <w:spacing w:val="2"/>
                <w:sz w:val="18"/>
              </w:rPr>
              <w:t xml:space="preserve">estaduais </w:t>
            </w:r>
            <w:r>
              <w:rPr>
                <w:sz w:val="18"/>
              </w:rPr>
              <w:t xml:space="preserve">e </w:t>
            </w:r>
            <w:r>
              <w:rPr>
                <w:spacing w:val="2"/>
                <w:sz w:val="18"/>
              </w:rPr>
              <w:t>descontos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especiais;</w:t>
            </w:r>
          </w:p>
          <w:p w14:paraId="2C2B2C27" w14:textId="77777777" w:rsidR="00A15982" w:rsidRDefault="009666D8">
            <w:pPr>
              <w:pStyle w:val="TableParagraph"/>
              <w:spacing w:before="90"/>
              <w:ind w:left="68" w:right="3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2ª </w:t>
            </w:r>
            <w:r>
              <w:rPr>
                <w:sz w:val="18"/>
              </w:rPr>
              <w:t>O Proponente se obrigará, mediante o envio da PROPOSTA DE PREÇOS, a cumprir os termos nela contidos.</w:t>
            </w:r>
          </w:p>
          <w:p w14:paraId="0F49AF82" w14:textId="3C257E93" w:rsidR="00A15982" w:rsidRDefault="009666D8">
            <w:pPr>
              <w:pStyle w:val="TableParagraph"/>
              <w:spacing w:before="95"/>
              <w:ind w:left="68" w:right="3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3ª </w:t>
            </w:r>
            <w:r>
              <w:rPr>
                <w:sz w:val="18"/>
              </w:rPr>
              <w:t>A PROPOSTA DE PREÇOS deverá ser devolvida na forma expressa no  Edital.</w:t>
            </w:r>
          </w:p>
          <w:p w14:paraId="18DED1D1" w14:textId="77777777" w:rsidR="00A15982" w:rsidRDefault="009666D8">
            <w:pPr>
              <w:pStyle w:val="TableParagraph"/>
              <w:spacing w:before="90"/>
              <w:ind w:left="68" w:right="34"/>
              <w:jc w:val="both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4ª </w:t>
            </w:r>
            <w:r>
              <w:rPr>
                <w:sz w:val="18"/>
              </w:rPr>
              <w:t>A licitação mediante PREGÃO poderá ser anulada no todo, ou em parte, de conformidade com a legislação vigente</w:t>
            </w:r>
            <w:r>
              <w:rPr>
                <w:i/>
                <w:sz w:val="18"/>
              </w:rPr>
              <w:t>.</w:t>
            </w:r>
          </w:p>
        </w:tc>
        <w:tc>
          <w:tcPr>
            <w:tcW w:w="5540" w:type="dxa"/>
            <w:gridSpan w:val="5"/>
          </w:tcPr>
          <w:p w14:paraId="3723EC42" w14:textId="7BD49C05" w:rsidR="00A15982" w:rsidRDefault="009666D8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 xml:space="preserve">Prazo de Vigência do Contrato: </w:t>
            </w:r>
            <w:r w:rsidR="00831D1B">
              <w:rPr>
                <w:sz w:val="20"/>
                <w:u w:val="single"/>
              </w:rPr>
              <w:t>2</w:t>
            </w:r>
            <w:r>
              <w:rPr>
                <w:sz w:val="20"/>
                <w:u w:val="single"/>
              </w:rPr>
              <w:t xml:space="preserve"> (</w:t>
            </w:r>
            <w:r w:rsidR="00831D1B">
              <w:rPr>
                <w:sz w:val="20"/>
                <w:u w:val="single"/>
              </w:rPr>
              <w:t>dois</w:t>
            </w:r>
            <w:r>
              <w:rPr>
                <w:sz w:val="20"/>
                <w:u w:val="single"/>
              </w:rPr>
              <w:t>) meses.</w:t>
            </w:r>
          </w:p>
          <w:p w14:paraId="782B75B1" w14:textId="77777777" w:rsidR="00A15982" w:rsidRDefault="00A15982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64EFFB6" w14:textId="77777777" w:rsidR="00A15982" w:rsidRDefault="009666D8">
            <w:pPr>
              <w:pStyle w:val="TableParagraph"/>
              <w:ind w:left="70"/>
              <w:rPr>
                <w:sz w:val="20"/>
              </w:rPr>
            </w:pPr>
            <w:r>
              <w:rPr>
                <w:b/>
                <w:sz w:val="20"/>
              </w:rPr>
              <w:t xml:space="preserve">Validade da Proposta: </w:t>
            </w:r>
            <w:r>
              <w:rPr>
                <w:sz w:val="20"/>
                <w:u w:val="single"/>
              </w:rPr>
              <w:t>60 (sessenta) dias</w:t>
            </w:r>
            <w:r>
              <w:rPr>
                <w:sz w:val="20"/>
              </w:rPr>
              <w:t>.</w:t>
            </w:r>
          </w:p>
          <w:p w14:paraId="0FB4BF10" w14:textId="77777777" w:rsidR="00A15982" w:rsidRDefault="00A1598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4128967" w14:textId="2B503F37" w:rsidR="00A15982" w:rsidRDefault="009666D8" w:rsidP="00875A7F">
            <w:pPr>
              <w:pStyle w:val="TableParagraph"/>
              <w:ind w:left="7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Local d</w:t>
            </w:r>
            <w:r w:rsidR="00E7404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E</w:t>
            </w:r>
            <w:r w:rsidR="00E74042">
              <w:rPr>
                <w:b/>
                <w:sz w:val="20"/>
              </w:rPr>
              <w:t>xecução</w:t>
            </w:r>
            <w:r>
              <w:rPr>
                <w:sz w:val="20"/>
              </w:rPr>
              <w:t xml:space="preserve">: </w:t>
            </w:r>
            <w:r w:rsidR="00831D1B">
              <w:rPr>
                <w:sz w:val="20"/>
                <w:u w:val="single"/>
              </w:rPr>
              <w:t>Conforme Termo de Referência</w:t>
            </w:r>
            <w:r>
              <w:rPr>
                <w:sz w:val="20"/>
                <w:u w:val="single"/>
              </w:rPr>
              <w:t>.</w:t>
            </w:r>
          </w:p>
          <w:p w14:paraId="762DFDEB" w14:textId="77777777" w:rsidR="00A15982" w:rsidRDefault="00A15982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52FDF065" w14:textId="77777777" w:rsidR="00831D1B" w:rsidRDefault="009666D8" w:rsidP="00831D1B">
            <w:pPr>
              <w:pStyle w:val="TableParagraph"/>
              <w:tabs>
                <w:tab w:val="left" w:pos="1096"/>
                <w:tab w:val="left" w:pos="1819"/>
                <w:tab w:val="left" w:pos="2763"/>
              </w:tabs>
              <w:spacing w:line="408" w:lineRule="auto"/>
              <w:ind w:left="70" w:right="15"/>
              <w:jc w:val="both"/>
              <w:rPr>
                <w:b/>
                <w:spacing w:val="-13"/>
                <w:sz w:val="20"/>
              </w:rPr>
            </w:pPr>
            <w:r>
              <w:rPr>
                <w:b/>
                <w:spacing w:val="-13"/>
                <w:sz w:val="20"/>
              </w:rPr>
              <w:t>Declaramos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inteira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13"/>
                <w:sz w:val="20"/>
              </w:rPr>
              <w:t>submissão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ao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presente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termo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7"/>
                <w:sz w:val="20"/>
              </w:rPr>
              <w:t xml:space="preserve"> </w:t>
            </w:r>
            <w:r>
              <w:rPr>
                <w:b/>
                <w:spacing w:val="-13"/>
                <w:sz w:val="20"/>
              </w:rPr>
              <w:t>legislação</w:t>
            </w:r>
            <w:r>
              <w:rPr>
                <w:b/>
                <w:spacing w:val="-36"/>
                <w:sz w:val="20"/>
              </w:rPr>
              <w:t xml:space="preserve"> </w:t>
            </w:r>
            <w:r>
              <w:rPr>
                <w:b/>
                <w:spacing w:val="-13"/>
                <w:sz w:val="20"/>
              </w:rPr>
              <w:t xml:space="preserve">vigente. </w:t>
            </w:r>
          </w:p>
          <w:p w14:paraId="5D7327D7" w14:textId="4095EEFB" w:rsidR="00A15982" w:rsidRDefault="009666D8" w:rsidP="00831D1B">
            <w:pPr>
              <w:pStyle w:val="TableParagraph"/>
              <w:tabs>
                <w:tab w:val="left" w:pos="1096"/>
                <w:tab w:val="left" w:pos="1819"/>
                <w:tab w:val="left" w:pos="2763"/>
              </w:tabs>
              <w:spacing w:line="408" w:lineRule="auto"/>
              <w:ind w:left="70" w:right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Em,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14:paraId="25CC4C88" w14:textId="77777777" w:rsidR="00A15982" w:rsidRDefault="00A15982">
            <w:pPr>
              <w:pStyle w:val="TableParagraph"/>
              <w:rPr>
                <w:rFonts w:ascii="Times New Roman"/>
                <w:sz w:val="20"/>
              </w:rPr>
            </w:pPr>
          </w:p>
          <w:p w14:paraId="29A0C6B0" w14:textId="77777777" w:rsidR="00A15982" w:rsidRDefault="00A15982">
            <w:pPr>
              <w:pStyle w:val="TableParagraph"/>
              <w:spacing w:before="1" w:after="1"/>
              <w:rPr>
                <w:rFonts w:ascii="Times New Roman"/>
                <w:sz w:val="24"/>
              </w:rPr>
            </w:pPr>
          </w:p>
          <w:p w14:paraId="17F31A24" w14:textId="77777777" w:rsidR="00A15982" w:rsidRDefault="00EE4455">
            <w:pPr>
              <w:pStyle w:val="TableParagraph"/>
              <w:spacing w:line="20" w:lineRule="exact"/>
              <w:ind w:left="61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7ADF9A1">
                <v:group id="_x0000_s1028" style="width:227.8pt;height:.9pt;mso-position-horizontal-relative:char;mso-position-vertical-relative:line" coordsize="4556,18">
                  <v:line id="_x0000_s1029" style="position:absolute" from="0,9" to="4556,9" strokeweight=".31272mm"/>
                  <w10:wrap type="none"/>
                  <w10:anchorlock/>
                </v:group>
              </w:pict>
            </w:r>
          </w:p>
          <w:p w14:paraId="643EA680" w14:textId="77777777" w:rsidR="00A15982" w:rsidRDefault="009666D8">
            <w:pPr>
              <w:pStyle w:val="TableParagraph"/>
              <w:spacing w:before="1"/>
              <w:ind w:left="2028" w:right="19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 Proponente</w:t>
            </w:r>
          </w:p>
        </w:tc>
      </w:tr>
    </w:tbl>
    <w:p w14:paraId="09C47596" w14:textId="77777777" w:rsidR="00A15982" w:rsidRDefault="009666D8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264000" behindDoc="1" locked="0" layoutInCell="1" allowOverlap="1" wp14:anchorId="784E7B8A" wp14:editId="75E6461B">
            <wp:simplePos x="0" y="0"/>
            <wp:positionH relativeFrom="page">
              <wp:posOffset>520721</wp:posOffset>
            </wp:positionH>
            <wp:positionV relativeFrom="page">
              <wp:posOffset>996248</wp:posOffset>
            </wp:positionV>
            <wp:extent cx="318673" cy="4861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7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FBC01" w14:textId="77777777" w:rsidR="00A15982" w:rsidRDefault="00A15982">
      <w:pPr>
        <w:rPr>
          <w:sz w:val="2"/>
          <w:szCs w:val="2"/>
        </w:rPr>
        <w:sectPr w:rsidR="00A15982">
          <w:headerReference w:type="default" r:id="rId8"/>
          <w:footerReference w:type="default" r:id="rId9"/>
          <w:type w:val="continuous"/>
          <w:pgSz w:w="11910" w:h="16850"/>
          <w:pgMar w:top="1020" w:right="260" w:bottom="880" w:left="560" w:header="487" w:footer="694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251"/>
        <w:gridCol w:w="562"/>
        <w:gridCol w:w="4973"/>
      </w:tblGrid>
      <w:tr w:rsidR="00A15982" w14:paraId="082AC98F" w14:textId="77777777" w:rsidTr="006642CB">
        <w:trPr>
          <w:trHeight w:val="2485"/>
        </w:trPr>
        <w:tc>
          <w:tcPr>
            <w:tcW w:w="856" w:type="dxa"/>
          </w:tcPr>
          <w:p w14:paraId="323C5B44" w14:textId="77777777" w:rsidR="00A15982" w:rsidRDefault="00A15982">
            <w:pPr>
              <w:pStyle w:val="TableParagraph"/>
              <w:rPr>
                <w:rFonts w:ascii="Times New Roman"/>
                <w:sz w:val="20"/>
              </w:rPr>
            </w:pPr>
          </w:p>
          <w:p w14:paraId="5085FE91" w14:textId="77777777" w:rsidR="00A15982" w:rsidRDefault="00A15982">
            <w:pPr>
              <w:pStyle w:val="TableParagraph"/>
              <w:spacing w:before="3"/>
              <w:rPr>
                <w:rFonts w:ascii="Times New Roman"/>
              </w:rPr>
            </w:pPr>
          </w:p>
          <w:p w14:paraId="3F83E9BA" w14:textId="77777777" w:rsidR="00A15982" w:rsidRDefault="009666D8">
            <w:pPr>
              <w:pStyle w:val="TableParagraph"/>
              <w:ind w:left="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E1C6615" wp14:editId="4284F93D">
                  <wp:extent cx="362629" cy="553212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2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14:paraId="42AA515F" w14:textId="77777777" w:rsidR="00A15982" w:rsidRDefault="009666D8">
            <w:pPr>
              <w:pStyle w:val="TableParagraph"/>
              <w:spacing w:before="186"/>
              <w:ind w:left="73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GOVERNO DO ESTADO DO RIO DE JANEIRO</w:t>
            </w:r>
          </w:p>
          <w:p w14:paraId="1B008A52" w14:textId="77777777" w:rsidR="00A15982" w:rsidRDefault="009666D8">
            <w:pPr>
              <w:pStyle w:val="TableParagraph"/>
              <w:spacing w:before="183" w:line="400" w:lineRule="auto"/>
              <w:ind w:left="79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PROCURADORIA GERAL DO ESTADO PROPOSTA DE PREÇOS</w:t>
            </w:r>
          </w:p>
        </w:tc>
        <w:tc>
          <w:tcPr>
            <w:tcW w:w="5535" w:type="dxa"/>
            <w:gridSpan w:val="2"/>
          </w:tcPr>
          <w:p w14:paraId="5C805C53" w14:textId="77777777" w:rsidR="008B0C98" w:rsidRDefault="008B0C98" w:rsidP="008B0C98">
            <w:pPr>
              <w:pStyle w:val="TableParagraph"/>
              <w:spacing w:before="183" w:line="434" w:lineRule="auto"/>
              <w:ind w:left="106"/>
              <w:jc w:val="both"/>
              <w:rPr>
                <w:b/>
                <w:sz w:val="18"/>
                <w:szCs w:val="18"/>
              </w:rPr>
            </w:pPr>
            <w:r w:rsidRPr="006642CB">
              <w:rPr>
                <w:b/>
                <w:sz w:val="18"/>
                <w:szCs w:val="18"/>
              </w:rPr>
              <w:t xml:space="preserve">Licitação por </w:t>
            </w:r>
            <w:r w:rsidRPr="006642CB">
              <w:rPr>
                <w:b/>
                <w:sz w:val="18"/>
                <w:szCs w:val="18"/>
                <w:u w:val="thick"/>
              </w:rPr>
              <w:t>Pregão Eletrônico PGE-RJ/FUNPERJ nº</w:t>
            </w:r>
            <w:r>
              <w:rPr>
                <w:b/>
                <w:sz w:val="18"/>
                <w:szCs w:val="18"/>
                <w:u w:val="thick"/>
              </w:rPr>
              <w:t xml:space="preserve"> 01</w:t>
            </w:r>
            <w:r w:rsidRPr="006642CB">
              <w:rPr>
                <w:b/>
                <w:sz w:val="18"/>
                <w:szCs w:val="18"/>
                <w:u w:val="thick"/>
              </w:rPr>
              <w:t>/202</w:t>
            </w:r>
            <w:r>
              <w:rPr>
                <w:b/>
                <w:sz w:val="18"/>
                <w:szCs w:val="18"/>
                <w:u w:val="thick"/>
              </w:rPr>
              <w:t>5</w:t>
            </w:r>
            <w:r w:rsidRPr="006642CB">
              <w:rPr>
                <w:b/>
                <w:sz w:val="18"/>
                <w:szCs w:val="18"/>
              </w:rPr>
              <w:t xml:space="preserve">. </w:t>
            </w:r>
          </w:p>
          <w:p w14:paraId="4362B6E4" w14:textId="77777777" w:rsidR="008B0C98" w:rsidRPr="006642CB" w:rsidRDefault="008B0C98" w:rsidP="008B0C98">
            <w:pPr>
              <w:pStyle w:val="TableParagraph"/>
              <w:spacing w:before="120" w:line="434" w:lineRule="auto"/>
              <w:ind w:left="106"/>
              <w:jc w:val="both"/>
              <w:rPr>
                <w:b/>
                <w:sz w:val="18"/>
                <w:szCs w:val="18"/>
              </w:rPr>
            </w:pPr>
            <w:r w:rsidRPr="006642CB">
              <w:rPr>
                <w:b/>
                <w:sz w:val="18"/>
                <w:szCs w:val="18"/>
              </w:rPr>
              <w:t xml:space="preserve">Data da Abertura: </w:t>
            </w:r>
            <w:r>
              <w:rPr>
                <w:b/>
                <w:sz w:val="18"/>
                <w:szCs w:val="18"/>
              </w:rPr>
              <w:t>28</w:t>
            </w:r>
            <w:r w:rsidRPr="006642CB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01</w:t>
            </w:r>
            <w:r w:rsidRPr="006642CB">
              <w:rPr>
                <w:b/>
                <w:sz w:val="18"/>
                <w:szCs w:val="18"/>
              </w:rPr>
              <w:t>/202</w:t>
            </w:r>
            <w:r>
              <w:rPr>
                <w:b/>
                <w:sz w:val="18"/>
                <w:szCs w:val="18"/>
              </w:rPr>
              <w:t>5</w:t>
            </w:r>
            <w:r w:rsidRPr="006642CB">
              <w:rPr>
                <w:b/>
                <w:sz w:val="18"/>
                <w:szCs w:val="18"/>
              </w:rPr>
              <w:t xml:space="preserve">, às </w:t>
            </w:r>
            <w:r>
              <w:rPr>
                <w:b/>
                <w:sz w:val="18"/>
                <w:szCs w:val="18"/>
              </w:rPr>
              <w:t>13,</w:t>
            </w:r>
            <w:r w:rsidRPr="006642CB">
              <w:rPr>
                <w:b/>
                <w:sz w:val="18"/>
                <w:szCs w:val="18"/>
              </w:rPr>
              <w:t>:05 horas</w:t>
            </w:r>
          </w:p>
          <w:p w14:paraId="3D0F2165" w14:textId="77777777" w:rsidR="008B0C98" w:rsidRDefault="008B0C98" w:rsidP="008B0C98">
            <w:pPr>
              <w:pStyle w:val="TableParagraph"/>
              <w:tabs>
                <w:tab w:val="left" w:pos="1903"/>
              </w:tabs>
              <w:spacing w:before="44" w:line="429" w:lineRule="auto"/>
              <w:ind w:left="106"/>
              <w:rPr>
                <w:b/>
                <w:spacing w:val="-3"/>
                <w:sz w:val="18"/>
                <w:szCs w:val="18"/>
              </w:rPr>
            </w:pPr>
            <w:r w:rsidRPr="006642CB">
              <w:rPr>
                <w:b/>
                <w:sz w:val="18"/>
                <w:szCs w:val="18"/>
                <w:u w:val="single"/>
              </w:rPr>
              <w:t>Data</w:t>
            </w:r>
            <w:r w:rsidRPr="006642C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6642CB">
              <w:rPr>
                <w:b/>
                <w:sz w:val="18"/>
                <w:szCs w:val="18"/>
                <w:u w:val="single"/>
              </w:rPr>
              <w:t>da</w:t>
            </w:r>
            <w:r w:rsidRPr="006642CB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6642CB">
              <w:rPr>
                <w:b/>
                <w:sz w:val="18"/>
                <w:szCs w:val="18"/>
                <w:u w:val="single"/>
              </w:rPr>
              <w:t xml:space="preserve">Disputa: </w:t>
            </w:r>
            <w:r>
              <w:rPr>
                <w:b/>
                <w:sz w:val="18"/>
                <w:szCs w:val="18"/>
                <w:u w:val="single"/>
              </w:rPr>
              <w:t>28</w:t>
            </w:r>
            <w:r w:rsidRPr="006642CB">
              <w:rPr>
                <w:b/>
                <w:sz w:val="18"/>
                <w:szCs w:val="18"/>
                <w:u w:val="single"/>
              </w:rPr>
              <w:t>/</w:t>
            </w:r>
            <w:r>
              <w:rPr>
                <w:b/>
                <w:sz w:val="18"/>
                <w:szCs w:val="18"/>
                <w:u w:val="single"/>
              </w:rPr>
              <w:t>01</w:t>
            </w:r>
            <w:r w:rsidRPr="006642CB">
              <w:rPr>
                <w:b/>
                <w:sz w:val="18"/>
                <w:szCs w:val="18"/>
                <w:u w:val="single"/>
              </w:rPr>
              <w:t>/202</w:t>
            </w:r>
            <w:r>
              <w:rPr>
                <w:b/>
                <w:sz w:val="18"/>
                <w:szCs w:val="18"/>
                <w:u w:val="single"/>
              </w:rPr>
              <w:t>5</w:t>
            </w:r>
            <w:r w:rsidRPr="006642CB">
              <w:rPr>
                <w:b/>
                <w:sz w:val="18"/>
                <w:szCs w:val="18"/>
                <w:u w:val="single"/>
              </w:rPr>
              <w:t>, às 1</w:t>
            </w:r>
            <w:r>
              <w:rPr>
                <w:b/>
                <w:sz w:val="18"/>
                <w:szCs w:val="18"/>
                <w:u w:val="single"/>
              </w:rPr>
              <w:t>4</w:t>
            </w:r>
            <w:r w:rsidRPr="006642CB">
              <w:rPr>
                <w:b/>
                <w:sz w:val="18"/>
                <w:szCs w:val="18"/>
                <w:u w:val="single"/>
              </w:rPr>
              <w:t xml:space="preserve">:00 </w:t>
            </w:r>
            <w:r w:rsidRPr="006642CB">
              <w:rPr>
                <w:b/>
                <w:spacing w:val="-3"/>
                <w:sz w:val="18"/>
                <w:szCs w:val="18"/>
                <w:u w:val="single"/>
              </w:rPr>
              <w:t>horas</w:t>
            </w:r>
            <w:r w:rsidRPr="006642CB">
              <w:rPr>
                <w:b/>
                <w:spacing w:val="-3"/>
                <w:sz w:val="18"/>
                <w:szCs w:val="18"/>
              </w:rPr>
              <w:t xml:space="preserve"> </w:t>
            </w:r>
          </w:p>
          <w:p w14:paraId="0880EDFF" w14:textId="77777777" w:rsidR="008B0C98" w:rsidRPr="006642CB" w:rsidRDefault="008B0C98" w:rsidP="008B0C98">
            <w:pPr>
              <w:pStyle w:val="TableParagraph"/>
              <w:tabs>
                <w:tab w:val="left" w:pos="1903"/>
              </w:tabs>
              <w:spacing w:before="44" w:line="429" w:lineRule="auto"/>
              <w:ind w:left="106"/>
              <w:rPr>
                <w:b/>
                <w:sz w:val="18"/>
                <w:szCs w:val="18"/>
              </w:rPr>
            </w:pPr>
            <w:r w:rsidRPr="006642CB">
              <w:rPr>
                <w:b/>
                <w:sz w:val="18"/>
                <w:szCs w:val="18"/>
              </w:rPr>
              <w:t>Requisição nº: PES</w:t>
            </w:r>
            <w:r w:rsidRPr="006642C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642CB">
              <w:rPr>
                <w:b/>
                <w:sz w:val="18"/>
                <w:szCs w:val="18"/>
              </w:rPr>
              <w:t>0048/2024</w:t>
            </w:r>
          </w:p>
          <w:p w14:paraId="514CBE3B" w14:textId="5536FBFE" w:rsidR="00A15982" w:rsidRDefault="008B0C98" w:rsidP="008B0C98">
            <w:pPr>
              <w:pStyle w:val="TableParagraph"/>
              <w:spacing w:before="5"/>
              <w:ind w:left="69"/>
              <w:rPr>
                <w:b/>
                <w:sz w:val="20"/>
              </w:rPr>
            </w:pPr>
            <w:r w:rsidRPr="006642CB">
              <w:rPr>
                <w:b/>
                <w:sz w:val="18"/>
                <w:szCs w:val="18"/>
              </w:rPr>
              <w:t xml:space="preserve">Processo nº. </w:t>
            </w:r>
            <w:r w:rsidRPr="006642CB">
              <w:rPr>
                <w:b/>
                <w:bCs/>
                <w:color w:val="000000"/>
                <w:sz w:val="18"/>
                <w:szCs w:val="18"/>
              </w:rPr>
              <w:t>SEI-140001/062717/2024</w:t>
            </w:r>
          </w:p>
        </w:tc>
      </w:tr>
      <w:tr w:rsidR="00A15982" w14:paraId="7F040E27" w14:textId="77777777">
        <w:trPr>
          <w:trHeight w:val="725"/>
        </w:trPr>
        <w:tc>
          <w:tcPr>
            <w:tcW w:w="10642" w:type="dxa"/>
            <w:gridSpan w:val="4"/>
            <w:shd w:val="clear" w:color="auto" w:fill="F1F1F1"/>
          </w:tcPr>
          <w:p w14:paraId="6C832A8B" w14:textId="77777777" w:rsidR="00A15982" w:rsidRDefault="009666D8">
            <w:pPr>
              <w:pStyle w:val="TableParagraph"/>
              <w:spacing w:before="228"/>
              <w:ind w:left="4659" w:right="46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Informações</w:t>
            </w:r>
          </w:p>
        </w:tc>
      </w:tr>
      <w:tr w:rsidR="00A15982" w14:paraId="39D07FB6" w14:textId="77777777">
        <w:trPr>
          <w:trHeight w:val="9532"/>
        </w:trPr>
        <w:tc>
          <w:tcPr>
            <w:tcW w:w="856" w:type="dxa"/>
            <w:shd w:val="clear" w:color="auto" w:fill="F1F1F1"/>
          </w:tcPr>
          <w:p w14:paraId="599FF184" w14:textId="77777777" w:rsidR="00A15982" w:rsidRDefault="00A15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6" w:type="dxa"/>
            <w:gridSpan w:val="3"/>
          </w:tcPr>
          <w:p w14:paraId="68013ED3" w14:textId="77777777" w:rsidR="00A15982" w:rsidRDefault="00A15982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12D417BF" w14:textId="77777777" w:rsidR="00A15982" w:rsidRDefault="009666D8">
            <w:pPr>
              <w:pStyle w:val="TableParagraph"/>
              <w:ind w:left="2895" w:right="285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thick"/>
              </w:rPr>
              <w:t>DADOS BANCÁRIOS / LICITANTE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14:paraId="6D9FADDC" w14:textId="77777777" w:rsidR="00A15982" w:rsidRDefault="00A15982">
            <w:pPr>
              <w:pStyle w:val="TableParagraph"/>
              <w:rPr>
                <w:rFonts w:ascii="Times New Roman"/>
                <w:sz w:val="26"/>
              </w:rPr>
            </w:pPr>
          </w:p>
          <w:p w14:paraId="21DDC8F6" w14:textId="77777777" w:rsidR="00A15982" w:rsidRDefault="00A15982">
            <w:pPr>
              <w:pStyle w:val="TableParagraph"/>
              <w:rPr>
                <w:rFonts w:ascii="Times New Roman"/>
              </w:rPr>
            </w:pPr>
          </w:p>
          <w:p w14:paraId="5473388B" w14:textId="3EF4EC9B" w:rsidR="00A15982" w:rsidRDefault="009666D8">
            <w:pPr>
              <w:pStyle w:val="TableParagraph"/>
              <w:ind w:left="65"/>
              <w:rPr>
                <w:rFonts w:ascii="Times New Roman" w:hAnsi="Times New Roman"/>
                <w:sz w:val="24"/>
              </w:rPr>
            </w:pPr>
            <w:r w:rsidRPr="00E74042">
              <w:rPr>
                <w:rFonts w:ascii="Times New Roman" w:hAnsi="Times New Roman"/>
                <w:b/>
                <w:bCs/>
                <w:sz w:val="24"/>
              </w:rPr>
              <w:t xml:space="preserve">Banco </w:t>
            </w:r>
            <w:r w:rsidR="00E74042" w:rsidRPr="00E74042">
              <w:rPr>
                <w:rFonts w:ascii="Times New Roman" w:hAnsi="Times New Roman"/>
                <w:b/>
                <w:bCs/>
                <w:sz w:val="24"/>
              </w:rPr>
              <w:t>Bradesco S/A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634D08A8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D51FEE8" w14:textId="77777777" w:rsidR="00A15982" w:rsidRDefault="009666D8">
            <w:pPr>
              <w:pStyle w:val="TableParagraph"/>
              <w:ind w:left="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Ag. (Nome/Número):</w:t>
            </w:r>
          </w:p>
          <w:p w14:paraId="6DACD701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1AC14191" w14:textId="77777777" w:rsidR="00A15982" w:rsidRDefault="009666D8">
            <w:pPr>
              <w:pStyle w:val="TableParagraph"/>
              <w:ind w:left="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Conta Corrente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nº.:</w:t>
            </w:r>
          </w:p>
          <w:p w14:paraId="02FD296D" w14:textId="77777777" w:rsidR="00A15982" w:rsidRDefault="00A15982">
            <w:pPr>
              <w:pStyle w:val="TableParagraph"/>
              <w:rPr>
                <w:rFonts w:ascii="Times New Roman"/>
                <w:sz w:val="26"/>
              </w:rPr>
            </w:pPr>
          </w:p>
          <w:p w14:paraId="452AF498" w14:textId="77777777" w:rsidR="00A15982" w:rsidRDefault="00A15982">
            <w:pPr>
              <w:pStyle w:val="TableParagraph"/>
              <w:rPr>
                <w:rFonts w:ascii="Times New Roman"/>
                <w:sz w:val="26"/>
              </w:rPr>
            </w:pPr>
          </w:p>
          <w:p w14:paraId="1BF63554" w14:textId="77777777" w:rsidR="00A15982" w:rsidRDefault="009666D8">
            <w:pPr>
              <w:pStyle w:val="TableParagraph"/>
              <w:spacing w:before="230"/>
              <w:ind w:left="6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Telefone/Licitante:</w:t>
            </w:r>
          </w:p>
          <w:p w14:paraId="4F689448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7A0D73E8" w14:textId="77777777" w:rsidR="00A15982" w:rsidRDefault="009666D8">
            <w:pPr>
              <w:pStyle w:val="TableParagraph"/>
              <w:ind w:left="6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E-mail/Licitante:</w:t>
            </w:r>
          </w:p>
          <w:p w14:paraId="71247EBE" w14:textId="77777777" w:rsidR="00A15982" w:rsidRDefault="00A15982">
            <w:pPr>
              <w:pStyle w:val="TableParagraph"/>
              <w:rPr>
                <w:rFonts w:ascii="Times New Roman"/>
                <w:sz w:val="24"/>
              </w:rPr>
            </w:pPr>
          </w:p>
          <w:p w14:paraId="201F3BC8" w14:textId="77777777" w:rsidR="00A15982" w:rsidRDefault="009666D8">
            <w:pPr>
              <w:pStyle w:val="TableParagraph"/>
              <w:spacing w:before="1"/>
              <w:ind w:left="6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Contato/Licitante:</w:t>
            </w:r>
          </w:p>
          <w:p w14:paraId="69452BC4" w14:textId="77777777" w:rsidR="00A15982" w:rsidRDefault="00A15982">
            <w:pPr>
              <w:pStyle w:val="TableParagraph"/>
              <w:rPr>
                <w:rFonts w:ascii="Times New Roman"/>
                <w:sz w:val="26"/>
              </w:rPr>
            </w:pPr>
          </w:p>
          <w:p w14:paraId="1DACDC51" w14:textId="77777777" w:rsidR="00A15982" w:rsidRDefault="00A15982">
            <w:pPr>
              <w:pStyle w:val="TableParagraph"/>
              <w:rPr>
                <w:rFonts w:ascii="Times New Roman"/>
                <w:sz w:val="26"/>
              </w:rPr>
            </w:pPr>
          </w:p>
          <w:p w14:paraId="0B8CC84D" w14:textId="77777777" w:rsidR="00A15982" w:rsidRDefault="00A15982">
            <w:pPr>
              <w:pStyle w:val="TableParagraph"/>
              <w:rPr>
                <w:rFonts w:ascii="Times New Roman"/>
                <w:sz w:val="26"/>
              </w:rPr>
            </w:pPr>
          </w:p>
          <w:p w14:paraId="32ECE048" w14:textId="77777777" w:rsidR="00A15982" w:rsidRDefault="00A15982">
            <w:pPr>
              <w:pStyle w:val="TableParagraph"/>
              <w:rPr>
                <w:rFonts w:ascii="Times New Roman"/>
                <w:sz w:val="26"/>
              </w:rPr>
            </w:pPr>
          </w:p>
          <w:p w14:paraId="4464E75F" w14:textId="77777777" w:rsidR="00A15982" w:rsidRDefault="00A15982">
            <w:pPr>
              <w:pStyle w:val="TableParagraph"/>
              <w:rPr>
                <w:rFonts w:ascii="Times New Roman"/>
                <w:sz w:val="26"/>
              </w:rPr>
            </w:pPr>
          </w:p>
          <w:p w14:paraId="6E0D10B5" w14:textId="1823516D" w:rsidR="00A15982" w:rsidRDefault="009666D8">
            <w:pPr>
              <w:pStyle w:val="TableParagraph"/>
              <w:spacing w:before="161" w:line="480" w:lineRule="auto"/>
              <w:ind w:left="65" w:right="2531" w:firstLine="252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thick"/>
              </w:rPr>
              <w:t>INFORMAÇÕES PARA FATURAMENTO</w:t>
            </w:r>
            <w:r>
              <w:rPr>
                <w:rFonts w:ascii="Times New Roman" w:hAnsi="Times New Roman"/>
                <w:b/>
                <w:sz w:val="24"/>
              </w:rPr>
              <w:t xml:space="preserve">: PROCURADORIA GERAL DO ESTADO - </w:t>
            </w:r>
            <w:r w:rsidR="006642CB">
              <w:rPr>
                <w:rFonts w:ascii="Times New Roman" w:hAnsi="Times New Roman"/>
                <w:b/>
                <w:sz w:val="24"/>
              </w:rPr>
              <w:t>FUNPERJ</w:t>
            </w:r>
          </w:p>
          <w:p w14:paraId="0646F0DC" w14:textId="39F225E0" w:rsidR="00A15982" w:rsidRDefault="009666D8">
            <w:pPr>
              <w:pStyle w:val="TableParagraph"/>
              <w:ind w:left="65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CNPJ: </w:t>
            </w:r>
            <w:r w:rsidR="006642CB">
              <w:rPr>
                <w:rFonts w:ascii="Times New Roman" w:hAnsi="Times New Roman"/>
                <w:sz w:val="24"/>
                <w:szCs w:val="24"/>
              </w:rPr>
              <w:t>08.778.206/0001-59</w:t>
            </w:r>
          </w:p>
          <w:p w14:paraId="6A92DA32" w14:textId="77777777" w:rsidR="00A15982" w:rsidRDefault="009666D8">
            <w:pPr>
              <w:pStyle w:val="TableParagraph"/>
              <w:ind w:left="65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INSC. ESTADUAL</w:t>
            </w:r>
            <w:r>
              <w:rPr>
                <w:rFonts w:ascii="Times New Roman"/>
                <w:sz w:val="24"/>
              </w:rPr>
              <w:t>: ISENTO</w:t>
            </w:r>
          </w:p>
          <w:p w14:paraId="1EC9ABCC" w14:textId="77777777" w:rsidR="00A15982" w:rsidRDefault="009666D8">
            <w:pPr>
              <w:pStyle w:val="TableParagraph"/>
              <w:ind w:left="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END</w:t>
            </w:r>
            <w:r>
              <w:rPr>
                <w:rFonts w:ascii="Times New Roman" w:hAnsi="Times New Roman"/>
                <w:sz w:val="24"/>
              </w:rPr>
              <w:t>.: RUA DO CARMO, 27 – CENTRO – RJ - CEP 20.011-020.</w:t>
            </w:r>
          </w:p>
        </w:tc>
      </w:tr>
      <w:tr w:rsidR="00A15982" w14:paraId="62DB9E05" w14:textId="77777777">
        <w:trPr>
          <w:trHeight w:val="1013"/>
        </w:trPr>
        <w:tc>
          <w:tcPr>
            <w:tcW w:w="856" w:type="dxa"/>
            <w:shd w:val="clear" w:color="auto" w:fill="E4E4E4"/>
          </w:tcPr>
          <w:p w14:paraId="0EC0315A" w14:textId="77777777" w:rsidR="00A15982" w:rsidRDefault="00A159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  <w:gridSpan w:val="2"/>
          </w:tcPr>
          <w:p w14:paraId="7E320110" w14:textId="77777777" w:rsidR="00A15982" w:rsidRDefault="009666D8">
            <w:pPr>
              <w:pStyle w:val="TableParagraph"/>
              <w:tabs>
                <w:tab w:val="left" w:pos="1241"/>
                <w:tab w:val="left" w:pos="1907"/>
                <w:tab w:val="left" w:pos="2627"/>
              </w:tabs>
              <w:spacing w:before="184"/>
              <w:ind w:left="65"/>
              <w:rPr>
                <w:rFonts w:ascii="Times New Roman"/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973" w:type="dxa"/>
          </w:tcPr>
          <w:p w14:paraId="5F5FCBEE" w14:textId="77777777" w:rsidR="00A15982" w:rsidRDefault="00A15982">
            <w:pPr>
              <w:pStyle w:val="TableParagraph"/>
              <w:rPr>
                <w:rFonts w:ascii="Times New Roman"/>
                <w:sz w:val="20"/>
              </w:rPr>
            </w:pPr>
          </w:p>
          <w:p w14:paraId="791F52E2" w14:textId="77777777" w:rsidR="00A15982" w:rsidRDefault="00A15982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41BB97BF" w14:textId="77777777" w:rsidR="00A15982" w:rsidRDefault="00EE4455">
            <w:pPr>
              <w:pStyle w:val="TableParagraph"/>
              <w:spacing w:line="20" w:lineRule="exact"/>
              <w:ind w:left="41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182099D">
                <v:group id="_x0000_s1026" style="width:210pt;height:.5pt;mso-position-horizontal-relative:char;mso-position-vertical-relative:line" coordsize="4200,10">
                  <v:line id="_x0000_s1027" style="position:absolute" from="0,5" to="4200,5" strokeweight=".48pt"/>
                  <w10:wrap type="none"/>
                  <w10:anchorlock/>
                </v:group>
              </w:pict>
            </w:r>
          </w:p>
          <w:p w14:paraId="54B946BD" w14:textId="77777777" w:rsidR="00A15982" w:rsidRDefault="009666D8">
            <w:pPr>
              <w:pStyle w:val="TableParagraph"/>
              <w:ind w:left="1169"/>
              <w:rPr>
                <w:sz w:val="16"/>
              </w:rPr>
            </w:pPr>
            <w:r>
              <w:rPr>
                <w:sz w:val="16"/>
              </w:rPr>
              <w:t>Proponente - Assinatura responsável</w:t>
            </w:r>
          </w:p>
        </w:tc>
      </w:tr>
    </w:tbl>
    <w:p w14:paraId="1E4A0C19" w14:textId="77777777" w:rsidR="009666D8" w:rsidRDefault="009666D8"/>
    <w:sectPr w:rsidR="009666D8">
      <w:pgSz w:w="11910" w:h="16850"/>
      <w:pgMar w:top="1020" w:right="260" w:bottom="880" w:left="560" w:header="487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BB339" w14:textId="77777777" w:rsidR="00AA683A" w:rsidRDefault="00AA683A">
      <w:r>
        <w:separator/>
      </w:r>
    </w:p>
  </w:endnote>
  <w:endnote w:type="continuationSeparator" w:id="0">
    <w:p w14:paraId="2B6FB1A1" w14:textId="77777777" w:rsidR="00AA683A" w:rsidRDefault="00AA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436CC" w14:textId="77777777" w:rsidR="00A15982" w:rsidRDefault="00EE4455">
    <w:pPr>
      <w:pStyle w:val="Corpodetexto"/>
      <w:spacing w:line="14" w:lineRule="auto"/>
      <w:rPr>
        <w:b w:val="0"/>
        <w:sz w:val="20"/>
      </w:rPr>
    </w:pPr>
    <w:r>
      <w:pict w14:anchorId="4A4E8F2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6pt;margin-top:796.3pt;width:13.3pt;height:10.95pt;z-index:-252052480;mso-position-horizontal-relative:page;mso-position-vertical-relative:page" filled="f" stroked="f">
          <v:textbox inset="0,0,0,0">
            <w:txbxContent>
              <w:p w14:paraId="102F9BCA" w14:textId="77777777" w:rsidR="00A15982" w:rsidRDefault="009666D8">
                <w:pPr>
                  <w:spacing w:before="14"/>
                  <w:ind w:left="4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5D389" w14:textId="77777777" w:rsidR="00AA683A" w:rsidRDefault="00AA683A">
      <w:r>
        <w:separator/>
      </w:r>
    </w:p>
  </w:footnote>
  <w:footnote w:type="continuationSeparator" w:id="0">
    <w:p w14:paraId="0F665254" w14:textId="77777777" w:rsidR="00AA683A" w:rsidRDefault="00AA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FD81B" w14:textId="77777777" w:rsidR="00A15982" w:rsidRDefault="00EE4455">
    <w:pPr>
      <w:pStyle w:val="Corpodetexto"/>
      <w:spacing w:line="14" w:lineRule="auto"/>
      <w:rPr>
        <w:b w:val="0"/>
        <w:sz w:val="20"/>
      </w:rPr>
    </w:pPr>
    <w:r>
      <w:pict w14:anchorId="546F3B9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1.25pt;margin-top:23.35pt;width:76.25pt;height:17.7pt;z-index:-252053504;mso-position-horizontal-relative:page;mso-position-vertical-relative:page" filled="f" stroked="f">
          <v:textbox inset="0,0,0,0">
            <w:txbxContent>
              <w:p w14:paraId="42D605C9" w14:textId="5D5DE797" w:rsidR="00A15982" w:rsidRDefault="009666D8">
                <w:pPr>
                  <w:pStyle w:val="Corpodetexto"/>
                  <w:spacing w:before="11"/>
                  <w:ind w:left="20"/>
                </w:pPr>
                <w:r>
                  <w:t xml:space="preserve">ANEXO </w:t>
                </w:r>
                <w:r w:rsidR="00956E65">
                  <w:t>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D070B"/>
    <w:multiLevelType w:val="hybridMultilevel"/>
    <w:tmpl w:val="C5AE15A8"/>
    <w:lvl w:ilvl="0" w:tplc="1506FC5E">
      <w:numFmt w:val="bullet"/>
      <w:lvlText w:val="-"/>
      <w:lvlJc w:val="left"/>
      <w:pPr>
        <w:ind w:left="68" w:hanging="154"/>
      </w:pPr>
      <w:rPr>
        <w:rFonts w:ascii="Arial" w:eastAsia="Arial" w:hAnsi="Arial" w:cs="Arial" w:hint="default"/>
        <w:spacing w:val="-19"/>
        <w:w w:val="99"/>
        <w:sz w:val="18"/>
        <w:szCs w:val="18"/>
        <w:lang w:val="pt-PT" w:eastAsia="pt-PT" w:bidi="pt-PT"/>
      </w:rPr>
    </w:lvl>
    <w:lvl w:ilvl="1" w:tplc="48C63D62">
      <w:numFmt w:val="bullet"/>
      <w:lvlText w:val="•"/>
      <w:lvlJc w:val="left"/>
      <w:pPr>
        <w:ind w:left="546" w:hanging="154"/>
      </w:pPr>
      <w:rPr>
        <w:rFonts w:hint="default"/>
        <w:lang w:val="pt-PT" w:eastAsia="pt-PT" w:bidi="pt-PT"/>
      </w:rPr>
    </w:lvl>
    <w:lvl w:ilvl="2" w:tplc="3AA2E7BC">
      <w:numFmt w:val="bullet"/>
      <w:lvlText w:val="•"/>
      <w:lvlJc w:val="left"/>
      <w:pPr>
        <w:ind w:left="1033" w:hanging="154"/>
      </w:pPr>
      <w:rPr>
        <w:rFonts w:hint="default"/>
        <w:lang w:val="pt-PT" w:eastAsia="pt-PT" w:bidi="pt-PT"/>
      </w:rPr>
    </w:lvl>
    <w:lvl w:ilvl="3" w:tplc="BE16DDC8">
      <w:numFmt w:val="bullet"/>
      <w:lvlText w:val="•"/>
      <w:lvlJc w:val="left"/>
      <w:pPr>
        <w:ind w:left="1520" w:hanging="154"/>
      </w:pPr>
      <w:rPr>
        <w:rFonts w:hint="default"/>
        <w:lang w:val="pt-PT" w:eastAsia="pt-PT" w:bidi="pt-PT"/>
      </w:rPr>
    </w:lvl>
    <w:lvl w:ilvl="4" w:tplc="0222448C">
      <w:numFmt w:val="bullet"/>
      <w:lvlText w:val="•"/>
      <w:lvlJc w:val="left"/>
      <w:pPr>
        <w:ind w:left="2006" w:hanging="154"/>
      </w:pPr>
      <w:rPr>
        <w:rFonts w:hint="default"/>
        <w:lang w:val="pt-PT" w:eastAsia="pt-PT" w:bidi="pt-PT"/>
      </w:rPr>
    </w:lvl>
    <w:lvl w:ilvl="5" w:tplc="36166796">
      <w:numFmt w:val="bullet"/>
      <w:lvlText w:val="•"/>
      <w:lvlJc w:val="left"/>
      <w:pPr>
        <w:ind w:left="2493" w:hanging="154"/>
      </w:pPr>
      <w:rPr>
        <w:rFonts w:hint="default"/>
        <w:lang w:val="pt-PT" w:eastAsia="pt-PT" w:bidi="pt-PT"/>
      </w:rPr>
    </w:lvl>
    <w:lvl w:ilvl="6" w:tplc="3D486944">
      <w:numFmt w:val="bullet"/>
      <w:lvlText w:val="•"/>
      <w:lvlJc w:val="left"/>
      <w:pPr>
        <w:ind w:left="2980" w:hanging="154"/>
      </w:pPr>
      <w:rPr>
        <w:rFonts w:hint="default"/>
        <w:lang w:val="pt-PT" w:eastAsia="pt-PT" w:bidi="pt-PT"/>
      </w:rPr>
    </w:lvl>
    <w:lvl w:ilvl="7" w:tplc="BB426B22">
      <w:numFmt w:val="bullet"/>
      <w:lvlText w:val="•"/>
      <w:lvlJc w:val="left"/>
      <w:pPr>
        <w:ind w:left="3466" w:hanging="154"/>
      </w:pPr>
      <w:rPr>
        <w:rFonts w:hint="default"/>
        <w:lang w:val="pt-PT" w:eastAsia="pt-PT" w:bidi="pt-PT"/>
      </w:rPr>
    </w:lvl>
    <w:lvl w:ilvl="8" w:tplc="726ADB5C">
      <w:numFmt w:val="bullet"/>
      <w:lvlText w:val="•"/>
      <w:lvlJc w:val="left"/>
      <w:pPr>
        <w:ind w:left="3953" w:hanging="154"/>
      </w:pPr>
      <w:rPr>
        <w:rFonts w:hint="default"/>
        <w:lang w:val="pt-PT" w:eastAsia="pt-PT" w:bidi="pt-PT"/>
      </w:rPr>
    </w:lvl>
  </w:abstractNum>
  <w:num w:numId="1" w16cid:durableId="45895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982"/>
    <w:rsid w:val="00014D4F"/>
    <w:rsid w:val="00030DFB"/>
    <w:rsid w:val="000758FE"/>
    <w:rsid w:val="00081798"/>
    <w:rsid w:val="000A3A20"/>
    <w:rsid w:val="000D673C"/>
    <w:rsid w:val="00101A0A"/>
    <w:rsid w:val="00121F92"/>
    <w:rsid w:val="002279AC"/>
    <w:rsid w:val="003F45F4"/>
    <w:rsid w:val="00460A7A"/>
    <w:rsid w:val="004D6B8E"/>
    <w:rsid w:val="004E4D8A"/>
    <w:rsid w:val="005361A5"/>
    <w:rsid w:val="00573B3E"/>
    <w:rsid w:val="00583A74"/>
    <w:rsid w:val="006642CB"/>
    <w:rsid w:val="006813C8"/>
    <w:rsid w:val="006F48B6"/>
    <w:rsid w:val="007C7EF3"/>
    <w:rsid w:val="00831D1B"/>
    <w:rsid w:val="00875A7F"/>
    <w:rsid w:val="008B0C98"/>
    <w:rsid w:val="00917D3B"/>
    <w:rsid w:val="00956E65"/>
    <w:rsid w:val="009633EE"/>
    <w:rsid w:val="009666D8"/>
    <w:rsid w:val="009856E8"/>
    <w:rsid w:val="00A15982"/>
    <w:rsid w:val="00AA683A"/>
    <w:rsid w:val="00B24D05"/>
    <w:rsid w:val="00B76C9C"/>
    <w:rsid w:val="00C10D6A"/>
    <w:rsid w:val="00C12909"/>
    <w:rsid w:val="00C27AC7"/>
    <w:rsid w:val="00C54938"/>
    <w:rsid w:val="00CE05F3"/>
    <w:rsid w:val="00DA6A6F"/>
    <w:rsid w:val="00DB6802"/>
    <w:rsid w:val="00DE6845"/>
    <w:rsid w:val="00E324A5"/>
    <w:rsid w:val="00E74042"/>
    <w:rsid w:val="00EE4455"/>
    <w:rsid w:val="00F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A5BD38"/>
  <w15:docId w15:val="{53AF085F-A15A-4B9D-840F-2CDEF084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E4D8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956E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6E6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56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6E65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carvalho</dc:creator>
  <cp:lastModifiedBy>PC</cp:lastModifiedBy>
  <cp:revision>34</cp:revision>
  <dcterms:created xsi:type="dcterms:W3CDTF">2020-12-18T20:23:00Z</dcterms:created>
  <dcterms:modified xsi:type="dcterms:W3CDTF">2025-01-07T17:46:00Z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2020-12-18T00:00:00Z</vt:filetime>
  </property>
</Properties>
</file>